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3AFC" w14:textId="77777777" w:rsidR="00AB4BA8" w:rsidRDefault="00AB4BA8">
      <w:pPr>
        <w:rPr>
          <w:rFonts w:hint="eastAsia"/>
        </w:rPr>
      </w:pPr>
    </w:p>
    <w:p w14:paraId="27D8484B" w14:textId="77777777" w:rsidR="00AB4BA8" w:rsidRDefault="00AB4BA8">
      <w:pPr>
        <w:rPr>
          <w:rFonts w:hint="eastAsia"/>
        </w:rPr>
      </w:pPr>
      <w:r>
        <w:rPr>
          <w:rFonts w:hint="eastAsia"/>
        </w:rPr>
        <w:t>黔中二隽的拼音简介</w:t>
      </w:r>
    </w:p>
    <w:p w14:paraId="3424A150" w14:textId="77777777" w:rsidR="00AB4BA8" w:rsidRDefault="00AB4BA8">
      <w:pPr>
        <w:rPr>
          <w:rFonts w:hint="eastAsia"/>
        </w:rPr>
      </w:pPr>
      <w:r>
        <w:rPr>
          <w:rFonts w:hint="eastAsia"/>
        </w:rPr>
        <w:t>黔中二隽指的是贵州中部地区两位著名的文学家，他们分别是莫友芝和郑珍。这两位文人在晚清时期以其卓越的文学成就和学术贡献而闻名于世，被后人并称为“黔中二隽”。关于“黔中二隽”的拼音，“Qiánzhōng èrjuàn”恰当地表示了其汉语发音。</w:t>
      </w:r>
    </w:p>
    <w:p w14:paraId="3ADE1604" w14:textId="77777777" w:rsidR="00AB4BA8" w:rsidRDefault="00AB4BA8">
      <w:pPr>
        <w:rPr>
          <w:rFonts w:hint="eastAsia"/>
        </w:rPr>
      </w:pPr>
    </w:p>
    <w:p w14:paraId="073415B7" w14:textId="77777777" w:rsidR="00AB4BA8" w:rsidRDefault="00AB4BA8">
      <w:pPr>
        <w:rPr>
          <w:rFonts w:hint="eastAsia"/>
        </w:rPr>
      </w:pPr>
    </w:p>
    <w:p w14:paraId="32D2D38A" w14:textId="77777777" w:rsidR="00AB4BA8" w:rsidRDefault="00AB4BA8">
      <w:pPr>
        <w:rPr>
          <w:rFonts w:hint="eastAsia"/>
        </w:rPr>
      </w:pPr>
      <w:r>
        <w:rPr>
          <w:rFonts w:hint="eastAsia"/>
        </w:rPr>
        <w:t>莫友芝与他的学术贡献</w:t>
      </w:r>
    </w:p>
    <w:p w14:paraId="427B9281" w14:textId="77777777" w:rsidR="00AB4BA8" w:rsidRDefault="00AB4BA8">
      <w:pPr>
        <w:rPr>
          <w:rFonts w:hint="eastAsia"/>
        </w:rPr>
      </w:pPr>
      <w:r>
        <w:rPr>
          <w:rFonts w:hint="eastAsia"/>
        </w:rPr>
        <w:t>莫友芝（1811-1872），字子偲，号郘亭，是晚清时期的著名学者、书法家和诗人。他出生于一个文化氛围浓厚的家庭，自幼聪颖好学。莫友芝在经史子集的研究上有着深厚的造诣，尤其擅长金石文字之学。他编撰的《唐写本说文解字木部笺异》等书，为后世研究古代文献提供了宝贵的资料。</w:t>
      </w:r>
    </w:p>
    <w:p w14:paraId="173471CF" w14:textId="77777777" w:rsidR="00AB4BA8" w:rsidRDefault="00AB4BA8">
      <w:pPr>
        <w:rPr>
          <w:rFonts w:hint="eastAsia"/>
        </w:rPr>
      </w:pPr>
    </w:p>
    <w:p w14:paraId="374B4000" w14:textId="77777777" w:rsidR="00AB4BA8" w:rsidRDefault="00AB4BA8">
      <w:pPr>
        <w:rPr>
          <w:rFonts w:hint="eastAsia"/>
        </w:rPr>
      </w:pPr>
    </w:p>
    <w:p w14:paraId="0FF2D850" w14:textId="77777777" w:rsidR="00AB4BA8" w:rsidRDefault="00AB4BA8">
      <w:pPr>
        <w:rPr>
          <w:rFonts w:hint="eastAsia"/>
        </w:rPr>
      </w:pPr>
      <w:r>
        <w:rPr>
          <w:rFonts w:hint="eastAsia"/>
        </w:rPr>
        <w:t>郑珍及其文学成就</w:t>
      </w:r>
    </w:p>
    <w:p w14:paraId="17E95EF1" w14:textId="77777777" w:rsidR="00AB4BA8" w:rsidRDefault="00AB4BA8">
      <w:pPr>
        <w:rPr>
          <w:rFonts w:hint="eastAsia"/>
        </w:rPr>
      </w:pPr>
      <w:r>
        <w:rPr>
          <w:rFonts w:hint="eastAsia"/>
        </w:rPr>
        <w:t>郑珍（1806-1864），字子尹，号柴翁，同样也是晚清时期的一位杰出学者和诗人。他在诗文创作方面有着极高的天赋，作品风格清新自然，情感真挚，深受读者喜爱。郑珍一生著作颇丰，其中以《巢经巢诗钞》最为知名，这部诗集不仅展示了作者深厚的文学功底，也反映了他对社会现实的深刻洞察。</w:t>
      </w:r>
    </w:p>
    <w:p w14:paraId="6DB5961C" w14:textId="77777777" w:rsidR="00AB4BA8" w:rsidRDefault="00AB4BA8">
      <w:pPr>
        <w:rPr>
          <w:rFonts w:hint="eastAsia"/>
        </w:rPr>
      </w:pPr>
    </w:p>
    <w:p w14:paraId="17B8CB6C" w14:textId="77777777" w:rsidR="00AB4BA8" w:rsidRDefault="00AB4BA8">
      <w:pPr>
        <w:rPr>
          <w:rFonts w:hint="eastAsia"/>
        </w:rPr>
      </w:pPr>
    </w:p>
    <w:p w14:paraId="43701A89" w14:textId="77777777" w:rsidR="00AB4BA8" w:rsidRDefault="00AB4BA8">
      <w:pPr>
        <w:rPr>
          <w:rFonts w:hint="eastAsia"/>
        </w:rPr>
      </w:pPr>
      <w:r>
        <w:rPr>
          <w:rFonts w:hint="eastAsia"/>
        </w:rPr>
        <w:t>二人共同的影响与意义</w:t>
      </w:r>
    </w:p>
    <w:p w14:paraId="0A935632" w14:textId="77777777" w:rsidR="00AB4BA8" w:rsidRDefault="00AB4BA8">
      <w:pPr>
        <w:rPr>
          <w:rFonts w:hint="eastAsia"/>
        </w:rPr>
      </w:pPr>
      <w:r>
        <w:rPr>
          <w:rFonts w:hint="eastAsia"/>
        </w:rPr>
        <w:t>尽管莫友芝和郑珍分别专注于不同的学术领域，但他们对于推动贵州乃至整个中国南部地区的文化和教育发展都做出了不可磨灭的贡献。“黔中二隽”这一称号不仅是对他们个人成就的认可，更是对那个时代贵州文化繁荣景象的一个缩影。通过他们的努力，贵州的文化得到了更广泛的传播和认可。</w:t>
      </w:r>
    </w:p>
    <w:p w14:paraId="2CA91260" w14:textId="77777777" w:rsidR="00AB4BA8" w:rsidRDefault="00AB4BA8">
      <w:pPr>
        <w:rPr>
          <w:rFonts w:hint="eastAsia"/>
        </w:rPr>
      </w:pPr>
    </w:p>
    <w:p w14:paraId="4E3240D8" w14:textId="77777777" w:rsidR="00AB4BA8" w:rsidRDefault="00AB4BA8">
      <w:pPr>
        <w:rPr>
          <w:rFonts w:hint="eastAsia"/>
        </w:rPr>
      </w:pPr>
    </w:p>
    <w:p w14:paraId="7092B478" w14:textId="77777777" w:rsidR="00AB4BA8" w:rsidRDefault="00AB4BA8">
      <w:pPr>
        <w:rPr>
          <w:rFonts w:hint="eastAsia"/>
        </w:rPr>
      </w:pPr>
      <w:r>
        <w:rPr>
          <w:rFonts w:hint="eastAsia"/>
        </w:rPr>
        <w:t>最后的总结</w:t>
      </w:r>
    </w:p>
    <w:p w14:paraId="0D62DF9E" w14:textId="77777777" w:rsidR="00AB4BA8" w:rsidRDefault="00AB4BA8">
      <w:pPr>
        <w:rPr>
          <w:rFonts w:hint="eastAsia"/>
        </w:rPr>
      </w:pPr>
      <w:r>
        <w:rPr>
          <w:rFonts w:hint="eastAsia"/>
        </w:rPr>
        <w:t>回顾历史，“黔中二隽”莫友芝和郑珍的故事激励着一代又一代的年轻人追求知识，勇于探索未知的世界。无论是在文学创作还是学术研究方面，他们都树立了光辉的榜样。对于今天的我们来说，了解和学习他们的精神，不仅能够丰富我们的精神世界，也能促进文化的传承与发展。希望通过对“黔中二隽”的介绍，能够让更多的朋友认识到这段宝贵的历史文化遗产。</w:t>
      </w:r>
    </w:p>
    <w:p w14:paraId="40CC6FD5" w14:textId="77777777" w:rsidR="00AB4BA8" w:rsidRDefault="00AB4BA8">
      <w:pPr>
        <w:rPr>
          <w:rFonts w:hint="eastAsia"/>
        </w:rPr>
      </w:pPr>
    </w:p>
    <w:p w14:paraId="3C2FEEFF" w14:textId="77777777" w:rsidR="00AB4BA8" w:rsidRDefault="00AB4BA8">
      <w:pPr>
        <w:rPr>
          <w:rFonts w:hint="eastAsia"/>
        </w:rPr>
      </w:pPr>
    </w:p>
    <w:p w14:paraId="3B117F37" w14:textId="77777777" w:rsidR="00AB4BA8" w:rsidRDefault="00AB4BA8">
      <w:pPr>
        <w:rPr>
          <w:rFonts w:hint="eastAsia"/>
        </w:rPr>
      </w:pPr>
      <w:r>
        <w:rPr>
          <w:rFonts w:hint="eastAsia"/>
        </w:rPr>
        <w:t>本文是由懂得生活网（dongdeshenghuo.com）为大家创作</w:t>
      </w:r>
    </w:p>
    <w:p w14:paraId="1C6C1D4C" w14:textId="43D770DC" w:rsidR="00316E02" w:rsidRDefault="00316E02"/>
    <w:sectPr w:rsidR="00316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2"/>
    <w:rsid w:val="00316E02"/>
    <w:rsid w:val="00391285"/>
    <w:rsid w:val="00AB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C607A-B84B-41FF-96E5-165B5ADF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E02"/>
    <w:rPr>
      <w:rFonts w:cstheme="majorBidi"/>
      <w:color w:val="2F5496" w:themeColor="accent1" w:themeShade="BF"/>
      <w:sz w:val="28"/>
      <w:szCs w:val="28"/>
    </w:rPr>
  </w:style>
  <w:style w:type="character" w:customStyle="1" w:styleId="50">
    <w:name w:val="标题 5 字符"/>
    <w:basedOn w:val="a0"/>
    <w:link w:val="5"/>
    <w:uiPriority w:val="9"/>
    <w:semiHidden/>
    <w:rsid w:val="00316E02"/>
    <w:rPr>
      <w:rFonts w:cstheme="majorBidi"/>
      <w:color w:val="2F5496" w:themeColor="accent1" w:themeShade="BF"/>
      <w:sz w:val="24"/>
    </w:rPr>
  </w:style>
  <w:style w:type="character" w:customStyle="1" w:styleId="60">
    <w:name w:val="标题 6 字符"/>
    <w:basedOn w:val="a0"/>
    <w:link w:val="6"/>
    <w:uiPriority w:val="9"/>
    <w:semiHidden/>
    <w:rsid w:val="00316E02"/>
    <w:rPr>
      <w:rFonts w:cstheme="majorBidi"/>
      <w:b/>
      <w:bCs/>
      <w:color w:val="2F5496" w:themeColor="accent1" w:themeShade="BF"/>
    </w:rPr>
  </w:style>
  <w:style w:type="character" w:customStyle="1" w:styleId="70">
    <w:name w:val="标题 7 字符"/>
    <w:basedOn w:val="a0"/>
    <w:link w:val="7"/>
    <w:uiPriority w:val="9"/>
    <w:semiHidden/>
    <w:rsid w:val="00316E02"/>
    <w:rPr>
      <w:rFonts w:cstheme="majorBidi"/>
      <w:b/>
      <w:bCs/>
      <w:color w:val="595959" w:themeColor="text1" w:themeTint="A6"/>
    </w:rPr>
  </w:style>
  <w:style w:type="character" w:customStyle="1" w:styleId="80">
    <w:name w:val="标题 8 字符"/>
    <w:basedOn w:val="a0"/>
    <w:link w:val="8"/>
    <w:uiPriority w:val="9"/>
    <w:semiHidden/>
    <w:rsid w:val="00316E02"/>
    <w:rPr>
      <w:rFonts w:cstheme="majorBidi"/>
      <w:color w:val="595959" w:themeColor="text1" w:themeTint="A6"/>
    </w:rPr>
  </w:style>
  <w:style w:type="character" w:customStyle="1" w:styleId="90">
    <w:name w:val="标题 9 字符"/>
    <w:basedOn w:val="a0"/>
    <w:link w:val="9"/>
    <w:uiPriority w:val="9"/>
    <w:semiHidden/>
    <w:rsid w:val="00316E02"/>
    <w:rPr>
      <w:rFonts w:eastAsiaTheme="majorEastAsia" w:cstheme="majorBidi"/>
      <w:color w:val="595959" w:themeColor="text1" w:themeTint="A6"/>
    </w:rPr>
  </w:style>
  <w:style w:type="paragraph" w:styleId="a3">
    <w:name w:val="Title"/>
    <w:basedOn w:val="a"/>
    <w:next w:val="a"/>
    <w:link w:val="a4"/>
    <w:uiPriority w:val="10"/>
    <w:qFormat/>
    <w:rsid w:val="00316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E02"/>
    <w:pPr>
      <w:spacing w:before="160"/>
      <w:jc w:val="center"/>
    </w:pPr>
    <w:rPr>
      <w:i/>
      <w:iCs/>
      <w:color w:val="404040" w:themeColor="text1" w:themeTint="BF"/>
    </w:rPr>
  </w:style>
  <w:style w:type="character" w:customStyle="1" w:styleId="a8">
    <w:name w:val="引用 字符"/>
    <w:basedOn w:val="a0"/>
    <w:link w:val="a7"/>
    <w:uiPriority w:val="29"/>
    <w:rsid w:val="00316E02"/>
    <w:rPr>
      <w:i/>
      <w:iCs/>
      <w:color w:val="404040" w:themeColor="text1" w:themeTint="BF"/>
    </w:rPr>
  </w:style>
  <w:style w:type="paragraph" w:styleId="a9">
    <w:name w:val="List Paragraph"/>
    <w:basedOn w:val="a"/>
    <w:uiPriority w:val="34"/>
    <w:qFormat/>
    <w:rsid w:val="00316E02"/>
    <w:pPr>
      <w:ind w:left="720"/>
      <w:contextualSpacing/>
    </w:pPr>
  </w:style>
  <w:style w:type="character" w:styleId="aa">
    <w:name w:val="Intense Emphasis"/>
    <w:basedOn w:val="a0"/>
    <w:uiPriority w:val="21"/>
    <w:qFormat/>
    <w:rsid w:val="00316E02"/>
    <w:rPr>
      <w:i/>
      <w:iCs/>
      <w:color w:val="2F5496" w:themeColor="accent1" w:themeShade="BF"/>
    </w:rPr>
  </w:style>
  <w:style w:type="paragraph" w:styleId="ab">
    <w:name w:val="Intense Quote"/>
    <w:basedOn w:val="a"/>
    <w:next w:val="a"/>
    <w:link w:val="ac"/>
    <w:uiPriority w:val="30"/>
    <w:qFormat/>
    <w:rsid w:val="00316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E02"/>
    <w:rPr>
      <w:i/>
      <w:iCs/>
      <w:color w:val="2F5496" w:themeColor="accent1" w:themeShade="BF"/>
    </w:rPr>
  </w:style>
  <w:style w:type="character" w:styleId="ad">
    <w:name w:val="Intense Reference"/>
    <w:basedOn w:val="a0"/>
    <w:uiPriority w:val="32"/>
    <w:qFormat/>
    <w:rsid w:val="00316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