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9D21" w14:textId="77777777" w:rsidR="00DD4468" w:rsidRDefault="00DD4468">
      <w:pPr>
        <w:rPr>
          <w:rFonts w:hint="eastAsia"/>
        </w:rPr>
      </w:pPr>
    </w:p>
    <w:p w14:paraId="6D492492" w14:textId="77777777" w:rsidR="00DD4468" w:rsidRDefault="00DD4468">
      <w:pPr>
        <w:rPr>
          <w:rFonts w:hint="eastAsia"/>
        </w:rPr>
      </w:pPr>
      <w:r>
        <w:rPr>
          <w:rFonts w:hint="eastAsia"/>
        </w:rPr>
        <w:t>题写的拼音是什么</w:t>
      </w:r>
    </w:p>
    <w:p w14:paraId="4BF8966A" w14:textId="77777777" w:rsidR="00DD4468" w:rsidRDefault="00DD4468">
      <w:pPr>
        <w:rPr>
          <w:rFonts w:hint="eastAsia"/>
        </w:rPr>
      </w:pPr>
      <w:r>
        <w:rPr>
          <w:rFonts w:hint="eastAsia"/>
        </w:rPr>
        <w:t>在汉字文化圈中，无论是书写、书法还是简单的笔记记录，我们常常会遇到“题写”这一行为。所谓题写，指的是在书信、书籍、纪念册、书画作品等上写下文字或诗句，以示留念或者表达情感。“题写”的拼音是什么呢？答案是“tí xiě”。这一发音不仅对于学习汉语的朋友来说是一个基础但重要的知识点，也是理解中国文化中关于礼仪和艺术方面的一个小窗口。</w:t>
      </w:r>
    </w:p>
    <w:p w14:paraId="4EFF5E45" w14:textId="77777777" w:rsidR="00DD4468" w:rsidRDefault="00DD4468">
      <w:pPr>
        <w:rPr>
          <w:rFonts w:hint="eastAsia"/>
        </w:rPr>
      </w:pPr>
    </w:p>
    <w:p w14:paraId="17B390A6" w14:textId="77777777" w:rsidR="00DD4468" w:rsidRDefault="00DD4468">
      <w:pPr>
        <w:rPr>
          <w:rFonts w:hint="eastAsia"/>
        </w:rPr>
      </w:pPr>
    </w:p>
    <w:p w14:paraId="2CBDB57D" w14:textId="77777777" w:rsidR="00DD4468" w:rsidRDefault="00DD4468">
      <w:pPr>
        <w:rPr>
          <w:rFonts w:hint="eastAsia"/>
        </w:rPr>
      </w:pPr>
      <w:r>
        <w:rPr>
          <w:rFonts w:hint="eastAsia"/>
        </w:rPr>
        <w:t>题写的文化背景</w:t>
      </w:r>
    </w:p>
    <w:p w14:paraId="7B70EF11" w14:textId="77777777" w:rsidR="00DD4468" w:rsidRDefault="00DD4468">
      <w:pPr>
        <w:rPr>
          <w:rFonts w:hint="eastAsia"/>
        </w:rPr>
      </w:pPr>
      <w:r>
        <w:rPr>
          <w:rFonts w:hint="eastAsia"/>
        </w:rPr>
        <w:t>在中国传统文化中，题写不仅仅是一种简单的文字记录行为，它更多地承载着一种文化和历史的传承。古代文人墨客常在游览名山大川之后，在特定地点留下自己的诗作或感言，这种行为既是对自然美景的一种赞美，也是一种个人情感的抒发。因此，“tí xiě”背后蕴含的文化意义远超其字面含义，它象征着对美的追求和对生活的热爱。</w:t>
      </w:r>
    </w:p>
    <w:p w14:paraId="591E3B36" w14:textId="77777777" w:rsidR="00DD4468" w:rsidRDefault="00DD4468">
      <w:pPr>
        <w:rPr>
          <w:rFonts w:hint="eastAsia"/>
        </w:rPr>
      </w:pPr>
    </w:p>
    <w:p w14:paraId="5F5D7C8F" w14:textId="77777777" w:rsidR="00DD4468" w:rsidRDefault="00DD4468">
      <w:pPr>
        <w:rPr>
          <w:rFonts w:hint="eastAsia"/>
        </w:rPr>
      </w:pPr>
    </w:p>
    <w:p w14:paraId="785A2430" w14:textId="77777777" w:rsidR="00DD4468" w:rsidRDefault="00DD4468">
      <w:pPr>
        <w:rPr>
          <w:rFonts w:hint="eastAsia"/>
        </w:rPr>
      </w:pPr>
      <w:r>
        <w:rPr>
          <w:rFonts w:hint="eastAsia"/>
        </w:rPr>
        <w:t>题写的应用场景</w:t>
      </w:r>
    </w:p>
    <w:p w14:paraId="5541572C" w14:textId="77777777" w:rsidR="00DD4468" w:rsidRDefault="00DD4468">
      <w:pPr>
        <w:rPr>
          <w:rFonts w:hint="eastAsia"/>
        </w:rPr>
      </w:pPr>
      <w:r>
        <w:rPr>
          <w:rFonts w:hint="eastAsia"/>
        </w:rPr>
        <w:t>现代社会中，“tí xiě”的应用场景非常广泛。例如，在朋友的新书出版时为其题词祝贺；在毕业之际为同学题写寄语；甚至在旅行途中购买当地特色纪念品时，也有人会选择请艺术家在其上题写一些富有诗意的文字，以此作为旅行的美好回忆。这些行为无不体现了题写作为一种交流方式的重要性，以及它在人们日常生活中的独特价值。</w:t>
      </w:r>
    </w:p>
    <w:p w14:paraId="6D288E30" w14:textId="77777777" w:rsidR="00DD4468" w:rsidRDefault="00DD4468">
      <w:pPr>
        <w:rPr>
          <w:rFonts w:hint="eastAsia"/>
        </w:rPr>
      </w:pPr>
    </w:p>
    <w:p w14:paraId="0832531F" w14:textId="77777777" w:rsidR="00DD4468" w:rsidRDefault="00DD4468">
      <w:pPr>
        <w:rPr>
          <w:rFonts w:hint="eastAsia"/>
        </w:rPr>
      </w:pPr>
    </w:p>
    <w:p w14:paraId="18843D3F" w14:textId="77777777" w:rsidR="00DD4468" w:rsidRDefault="00DD4468">
      <w:pPr>
        <w:rPr>
          <w:rFonts w:hint="eastAsia"/>
        </w:rPr>
      </w:pPr>
      <w:r>
        <w:rPr>
          <w:rFonts w:hint="eastAsia"/>
        </w:rPr>
        <w:t>学习“tí xiě”的重要性</w:t>
      </w:r>
    </w:p>
    <w:p w14:paraId="239389D5" w14:textId="77777777" w:rsidR="00DD4468" w:rsidRDefault="00DD4468">
      <w:pPr>
        <w:rPr>
          <w:rFonts w:hint="eastAsia"/>
        </w:rPr>
      </w:pPr>
      <w:r>
        <w:rPr>
          <w:rFonts w:hint="eastAsia"/>
        </w:rPr>
        <w:t>对于汉语学习者而言，了解并掌握“tí xiě”的正确发音及其背后的丰富文化内涵，不仅能帮助他们更好地理解和使用这门语言，还能加深对中国文化的认识。通过练习题写，比如尝试用中文给亲朋好友写贺卡或留言，还可以提高他们的书写能力和创造力，增强与他人之间的沟通和联系。</w:t>
      </w:r>
    </w:p>
    <w:p w14:paraId="2F4232A8" w14:textId="77777777" w:rsidR="00DD4468" w:rsidRDefault="00DD4468">
      <w:pPr>
        <w:rPr>
          <w:rFonts w:hint="eastAsia"/>
        </w:rPr>
      </w:pPr>
    </w:p>
    <w:p w14:paraId="657224EC" w14:textId="77777777" w:rsidR="00DD4468" w:rsidRDefault="00DD4468">
      <w:pPr>
        <w:rPr>
          <w:rFonts w:hint="eastAsia"/>
        </w:rPr>
      </w:pPr>
    </w:p>
    <w:p w14:paraId="6E22341E" w14:textId="77777777" w:rsidR="00DD4468" w:rsidRDefault="00DD4468">
      <w:pPr>
        <w:rPr>
          <w:rFonts w:hint="eastAsia"/>
        </w:rPr>
      </w:pPr>
      <w:r>
        <w:rPr>
          <w:rFonts w:hint="eastAsia"/>
        </w:rPr>
        <w:t>最后的总结</w:t>
      </w:r>
    </w:p>
    <w:p w14:paraId="24B5E72A" w14:textId="77777777" w:rsidR="00DD4468" w:rsidRDefault="00DD4468">
      <w:pPr>
        <w:rPr>
          <w:rFonts w:hint="eastAsia"/>
        </w:rPr>
      </w:pPr>
      <w:r>
        <w:rPr>
          <w:rFonts w:hint="eastAsia"/>
        </w:rPr>
        <w:t>“tí xiě”不仅是汉字拼音中的一个简单词汇，它更是一座连接古今中外文化交流的桥梁。通过对它的学习，我们不仅能增进对汉语的理解，更能深入探索中国悠久而灿烂的历史文化。希望每一位汉语爱好者都能从“tí xiě”出发，开启一段充满发现与惊喜的学习旅程。</w:t>
      </w:r>
    </w:p>
    <w:p w14:paraId="3B5CD4BE" w14:textId="77777777" w:rsidR="00DD4468" w:rsidRDefault="00DD4468">
      <w:pPr>
        <w:rPr>
          <w:rFonts w:hint="eastAsia"/>
        </w:rPr>
      </w:pPr>
    </w:p>
    <w:p w14:paraId="6CC02293" w14:textId="77777777" w:rsidR="00DD4468" w:rsidRDefault="00DD4468">
      <w:pPr>
        <w:rPr>
          <w:rFonts w:hint="eastAsia"/>
        </w:rPr>
      </w:pPr>
    </w:p>
    <w:p w14:paraId="4135E794" w14:textId="77777777" w:rsidR="00DD4468" w:rsidRDefault="00DD4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2BD84" w14:textId="21FB4FEC" w:rsidR="007C75D5" w:rsidRDefault="007C75D5"/>
    <w:sectPr w:rsidR="007C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D5"/>
    <w:rsid w:val="00391285"/>
    <w:rsid w:val="007C75D5"/>
    <w:rsid w:val="00D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63D7C-9AFE-451F-9255-41D3B870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