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ED46" w14:textId="77777777" w:rsidR="0071342E" w:rsidRDefault="0071342E">
      <w:pPr>
        <w:rPr>
          <w:rFonts w:hint="eastAsia"/>
        </w:rPr>
      </w:pPr>
      <w:r>
        <w:rPr>
          <w:rFonts w:hint="eastAsia"/>
        </w:rPr>
        <w:t>青翠的枝干 qīng cuì de zhī gàn</w:t>
      </w:r>
    </w:p>
    <w:p w14:paraId="785B50EB" w14:textId="77777777" w:rsidR="0071342E" w:rsidRDefault="0071342E">
      <w:pPr>
        <w:rPr>
          <w:rFonts w:hint="eastAsia"/>
        </w:rPr>
      </w:pPr>
      <w:r>
        <w:rPr>
          <w:rFonts w:hint="eastAsia"/>
        </w:rPr>
        <w:t>在汉语拼音中，“青翠的枝干”的拼音是“qīng cuì de zhī gàn”。这一描述往往用来形容那些生机勃勃、充满活力的植物，它们不仅为大自然增添了无尽的绿意，也象征着生命的坚韧与不屈。让我们一同深入探索这四个词汇背后所蕴含的自然之美。</w:t>
      </w:r>
    </w:p>
    <w:p w14:paraId="3E02BF2E" w14:textId="77777777" w:rsidR="0071342E" w:rsidRDefault="0071342E">
      <w:pPr>
        <w:rPr>
          <w:rFonts w:hint="eastAsia"/>
        </w:rPr>
      </w:pPr>
    </w:p>
    <w:p w14:paraId="189B852A" w14:textId="77777777" w:rsidR="0071342E" w:rsidRDefault="0071342E">
      <w:pPr>
        <w:rPr>
          <w:rFonts w:hint="eastAsia"/>
        </w:rPr>
      </w:pPr>
    </w:p>
    <w:p w14:paraId="217A0C30" w14:textId="77777777" w:rsidR="0071342E" w:rsidRDefault="0071342E">
      <w:pPr>
        <w:rPr>
          <w:rFonts w:hint="eastAsia"/>
        </w:rPr>
      </w:pPr>
      <w:r>
        <w:rPr>
          <w:rFonts w:hint="eastAsia"/>
        </w:rPr>
        <w:t>青翠：生命的色彩</w:t>
      </w:r>
    </w:p>
    <w:p w14:paraId="0DB92BD7" w14:textId="77777777" w:rsidR="0071342E" w:rsidRDefault="0071342E">
      <w:pPr>
        <w:rPr>
          <w:rFonts w:hint="eastAsia"/>
        </w:rPr>
      </w:pPr>
      <w:r>
        <w:rPr>
          <w:rFonts w:hint="eastAsia"/>
        </w:rPr>
        <w:t>“青翠”（qīng cuì）一词描绘了那种鲜亮而深沉的绿色，这是生命最直观的表现形式之一。它代表着健康、成长和繁荣，尤其是在中国的传统文化里，绿色更是被赋予了诸多美好的寓意。从古代诗歌到现代文学，无数文人墨客都曾用青翠来形容春天的到来，或是表达对美好生活的向往。当我们提到青翠时，脑海中往往会浮现出一片葱郁的森林或是一片茂密的竹林，那里充满了鸟语花香和清新空气。</w:t>
      </w:r>
    </w:p>
    <w:p w14:paraId="341F5752" w14:textId="77777777" w:rsidR="0071342E" w:rsidRDefault="0071342E">
      <w:pPr>
        <w:rPr>
          <w:rFonts w:hint="eastAsia"/>
        </w:rPr>
      </w:pPr>
    </w:p>
    <w:p w14:paraId="269CC02E" w14:textId="77777777" w:rsidR="0071342E" w:rsidRDefault="0071342E">
      <w:pPr>
        <w:rPr>
          <w:rFonts w:hint="eastAsia"/>
        </w:rPr>
      </w:pPr>
    </w:p>
    <w:p w14:paraId="284F502D" w14:textId="77777777" w:rsidR="0071342E" w:rsidRDefault="0071342E">
      <w:pPr>
        <w:rPr>
          <w:rFonts w:hint="eastAsia"/>
        </w:rPr>
      </w:pPr>
      <w:r>
        <w:rPr>
          <w:rFonts w:hint="eastAsia"/>
        </w:rPr>
        <w:t>枝干：支撑的力量</w:t>
      </w:r>
    </w:p>
    <w:p w14:paraId="3043EC65" w14:textId="77777777" w:rsidR="0071342E" w:rsidRDefault="0071342E">
      <w:pPr>
        <w:rPr>
          <w:rFonts w:hint="eastAsia"/>
        </w:rPr>
      </w:pPr>
      <w:r>
        <w:rPr>
          <w:rFonts w:hint="eastAsia"/>
        </w:rPr>
        <w:t>“枝干”（zhī gàn）则是树木结构的重要组成部分，它是连接根部与叶片之间的桥梁，承载着整棵树的生命力。每一条枝干都是独一无二的，它们以不同的姿态伸展向天空，展现出一种自然的艺术美感。在中国传统哲学中，枝干还被视为人格修养的象征，正如《论语》所说：“岁寒，然后知松柏之后凋也。”这句话强调了即使在艰难困苦的环境中，也应该保持坚强不屈的精神品质。因此，在很多艺术作品中，我们都能看到艺术家们通过描绘枝干来传达这种精神。</w:t>
      </w:r>
    </w:p>
    <w:p w14:paraId="3658D837" w14:textId="77777777" w:rsidR="0071342E" w:rsidRDefault="0071342E">
      <w:pPr>
        <w:rPr>
          <w:rFonts w:hint="eastAsia"/>
        </w:rPr>
      </w:pPr>
    </w:p>
    <w:p w14:paraId="7B79BF7D" w14:textId="77777777" w:rsidR="0071342E" w:rsidRDefault="0071342E">
      <w:pPr>
        <w:rPr>
          <w:rFonts w:hint="eastAsia"/>
        </w:rPr>
      </w:pPr>
    </w:p>
    <w:p w14:paraId="7F2174B6" w14:textId="77777777" w:rsidR="0071342E" w:rsidRDefault="0071342E">
      <w:pPr>
        <w:rPr>
          <w:rFonts w:hint="eastAsia"/>
        </w:rPr>
      </w:pPr>
      <w:r>
        <w:rPr>
          <w:rFonts w:hint="eastAsia"/>
        </w:rPr>
        <w:t>结合：自然和谐之美</w:t>
      </w:r>
    </w:p>
    <w:p w14:paraId="3442AAA9" w14:textId="77777777" w:rsidR="0071342E" w:rsidRDefault="0071342E">
      <w:pPr>
        <w:rPr>
          <w:rFonts w:hint="eastAsia"/>
        </w:rPr>
      </w:pPr>
      <w:r>
        <w:rPr>
          <w:rFonts w:hint="eastAsia"/>
        </w:rPr>
        <w:t>当“青翠”与“枝干”相结合时，便形成了一幅生动的画面——那是大自然赐予我们的宝贵财富。“青翠的枝干”不仅仅是指那些外表看起来健康的植物部分，更是一种内在生命力的体现。它们共同构成了一个完整的生态系统，在这里，每个个体都在发挥着自己的作用，相互依存、彼此促进。无论是高大的乔木还是低矮的灌木丛，其枝干都承担起了传递养分、支撑身体以及抵御外界侵害等重要功能；而那覆盖在其表面的一层青翠，则成为了这个世界的装饰品，让整个环境变得更加美丽动人。</w:t>
      </w:r>
    </w:p>
    <w:p w14:paraId="388CF014" w14:textId="77777777" w:rsidR="0071342E" w:rsidRDefault="0071342E">
      <w:pPr>
        <w:rPr>
          <w:rFonts w:hint="eastAsia"/>
        </w:rPr>
      </w:pPr>
    </w:p>
    <w:p w14:paraId="4F2313FF" w14:textId="77777777" w:rsidR="0071342E" w:rsidRDefault="0071342E">
      <w:pPr>
        <w:rPr>
          <w:rFonts w:hint="eastAsia"/>
        </w:rPr>
      </w:pPr>
    </w:p>
    <w:p w14:paraId="455D97D6" w14:textId="77777777" w:rsidR="0071342E" w:rsidRDefault="0071342E">
      <w:pPr>
        <w:rPr>
          <w:rFonts w:hint="eastAsia"/>
        </w:rPr>
      </w:pPr>
      <w:r>
        <w:rPr>
          <w:rFonts w:hint="eastAsia"/>
        </w:rPr>
        <w:t>最后的总结：尊重自然，保护环境</w:t>
      </w:r>
    </w:p>
    <w:p w14:paraId="5F527C85" w14:textId="77777777" w:rsidR="0071342E" w:rsidRDefault="0071342E">
      <w:pPr>
        <w:rPr>
          <w:rFonts w:hint="eastAsia"/>
        </w:rPr>
      </w:pPr>
      <w:r>
        <w:rPr>
          <w:rFonts w:hint="eastAsia"/>
        </w:rPr>
        <w:t>通过对“青翠的枝干”的探讨，我们可以更加深刻地理解到自然界中每一个元素的重要性。每一棵树木、每一片叶子都是地球母亲给予我们的珍贵礼物，我们应该怀着感恩之心去珍惜它们。在全球气候变化日益严重的今天，保护好这些宝贵的自然资源显得尤为重要。让我们共同努力，为子孙后代留下一个更加美好的世界吧！</w:t>
      </w:r>
    </w:p>
    <w:p w14:paraId="18BAE903" w14:textId="77777777" w:rsidR="0071342E" w:rsidRDefault="0071342E">
      <w:pPr>
        <w:rPr>
          <w:rFonts w:hint="eastAsia"/>
        </w:rPr>
      </w:pPr>
    </w:p>
    <w:p w14:paraId="22F4441C" w14:textId="77777777" w:rsidR="0071342E" w:rsidRDefault="0071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BB46" w14:textId="5589CFC3" w:rsidR="00630CFF" w:rsidRDefault="00630CFF"/>
    <w:sectPr w:rsidR="0063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FF"/>
    <w:rsid w:val="00391285"/>
    <w:rsid w:val="00630CFF"/>
    <w:rsid w:val="007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2FFF0-312E-4F81-B607-83832BB6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