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9BA0" w14:textId="77777777" w:rsidR="001F0B84" w:rsidRDefault="001F0B84">
      <w:pPr>
        <w:rPr>
          <w:rFonts w:hint="eastAsia"/>
        </w:rPr>
      </w:pPr>
      <w:r>
        <w:rPr>
          <w:rFonts w:hint="eastAsia"/>
        </w:rPr>
        <w:t>陀螺原文的拼音版：一种独特的文化表达</w:t>
      </w:r>
    </w:p>
    <w:p w14:paraId="05202730" w14:textId="77777777" w:rsidR="001F0B84" w:rsidRDefault="001F0B84">
      <w:pPr>
        <w:rPr>
          <w:rFonts w:hint="eastAsia"/>
        </w:rPr>
      </w:pPr>
    </w:p>
    <w:p w14:paraId="3EE1517C" w14:textId="77777777" w:rsidR="001F0B84" w:rsidRDefault="001F0B84">
      <w:pPr>
        <w:rPr>
          <w:rFonts w:hint="eastAsia"/>
        </w:rPr>
      </w:pPr>
      <w:r>
        <w:rPr>
          <w:rFonts w:hint="eastAsia"/>
        </w:rPr>
        <w:t>在中华文化的长河中，陀螺不仅是一种传统的儿童玩具，更承载了丰富的历史和民俗意义。将陀螺相关的经典原文转化为拼音版，成为了一种新颖的文化传播方式。这种方式不仅保留了原文的韵味，还让更多的年轻人和孩子能够轻松地理解和学习传统文化。</w:t>
      </w:r>
    </w:p>
    <w:p w14:paraId="471EFF93" w14:textId="77777777" w:rsidR="001F0B84" w:rsidRDefault="001F0B84">
      <w:pPr>
        <w:rPr>
          <w:rFonts w:hint="eastAsia"/>
        </w:rPr>
      </w:pPr>
    </w:p>
    <w:p w14:paraId="20E057C1" w14:textId="77777777" w:rsidR="001F0B84" w:rsidRDefault="001F0B84">
      <w:pPr>
        <w:rPr>
          <w:rFonts w:hint="eastAsia"/>
        </w:rPr>
      </w:pPr>
    </w:p>
    <w:p w14:paraId="042C7723" w14:textId="77777777" w:rsidR="001F0B84" w:rsidRDefault="001F0B84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FEA4FB7" w14:textId="77777777" w:rsidR="001F0B84" w:rsidRDefault="001F0B84">
      <w:pPr>
        <w:rPr>
          <w:rFonts w:hint="eastAsia"/>
        </w:rPr>
      </w:pPr>
    </w:p>
    <w:p w14:paraId="10BAA6F3" w14:textId="77777777" w:rsidR="001F0B84" w:rsidRDefault="001F0B84">
      <w:pPr>
        <w:rPr>
          <w:rFonts w:hint="eastAsia"/>
        </w:rPr>
      </w:pPr>
      <w:r>
        <w:rPr>
          <w:rFonts w:hint="eastAsia"/>
        </w:rPr>
        <w:t>拼音版的出现，使得原本可能因为文字障碍而被忽略的内容重新焕发光彩。通过简单的声母、韵母组合，读者可以更容易地掌握发音规律，从而更好地理解文章内容。对于一些方言地区或者普通话基础较弱的人群来说，这种形式尤其重要。它帮助他们跨越语言障碍，感受传统文化的魅力。</w:t>
      </w:r>
    </w:p>
    <w:p w14:paraId="1288B8D6" w14:textId="77777777" w:rsidR="001F0B84" w:rsidRDefault="001F0B84">
      <w:pPr>
        <w:rPr>
          <w:rFonts w:hint="eastAsia"/>
        </w:rPr>
      </w:pPr>
    </w:p>
    <w:p w14:paraId="657F36BD" w14:textId="77777777" w:rsidR="001F0B84" w:rsidRDefault="001F0B84">
      <w:pPr>
        <w:rPr>
          <w:rFonts w:hint="eastAsia"/>
        </w:rPr>
      </w:pPr>
    </w:p>
    <w:p w14:paraId="7C031AAB" w14:textId="77777777" w:rsidR="001F0B84" w:rsidRDefault="001F0B84">
      <w:pPr>
        <w:rPr>
          <w:rFonts w:hint="eastAsia"/>
        </w:rPr>
      </w:pPr>
      <w:r>
        <w:rPr>
          <w:rFonts w:hint="eastAsia"/>
        </w:rPr>
        <w:t>陀螺原文中的文化内涵</w:t>
      </w:r>
    </w:p>
    <w:p w14:paraId="411E5BF0" w14:textId="77777777" w:rsidR="001F0B84" w:rsidRDefault="001F0B84">
      <w:pPr>
        <w:rPr>
          <w:rFonts w:hint="eastAsia"/>
        </w:rPr>
      </w:pPr>
    </w:p>
    <w:p w14:paraId="26E5FFF9" w14:textId="77777777" w:rsidR="001F0B84" w:rsidRDefault="001F0B84">
      <w:pPr>
        <w:rPr>
          <w:rFonts w:hint="eastAsia"/>
        </w:rPr>
      </w:pPr>
      <w:r>
        <w:rPr>
          <w:rFonts w:hint="eastAsia"/>
        </w:rPr>
        <w:t>陀螺作为中国传统玩具之一，其背后蕴含着深厚的哲学思想。例如，在古代文献中提到，“转而不止，动而有法”，这句话形象地描述了陀螺旋转时的状态，同时也暗喻了人生哲理——即使处于不断变化之中，也要遵循一定的规则和秩序。将这样的经典语句转换成拼音版本，可以让更多人体会到其中深邃的思想内涵。</w:t>
      </w:r>
    </w:p>
    <w:p w14:paraId="01CB4ED2" w14:textId="77777777" w:rsidR="001F0B84" w:rsidRDefault="001F0B84">
      <w:pPr>
        <w:rPr>
          <w:rFonts w:hint="eastAsia"/>
        </w:rPr>
      </w:pPr>
    </w:p>
    <w:p w14:paraId="397548E8" w14:textId="77777777" w:rsidR="001F0B84" w:rsidRDefault="001F0B84">
      <w:pPr>
        <w:rPr>
          <w:rFonts w:hint="eastAsia"/>
        </w:rPr>
      </w:pPr>
    </w:p>
    <w:p w14:paraId="7848E258" w14:textId="77777777" w:rsidR="001F0B84" w:rsidRDefault="001F0B84">
      <w:pPr>
        <w:rPr>
          <w:rFonts w:hint="eastAsia"/>
        </w:rPr>
      </w:pPr>
      <w:r>
        <w:rPr>
          <w:rFonts w:hint="eastAsia"/>
        </w:rPr>
        <w:t>从传统到现代：拼音版的应用场景</w:t>
      </w:r>
    </w:p>
    <w:p w14:paraId="33DE9656" w14:textId="77777777" w:rsidR="001F0B84" w:rsidRDefault="001F0B84">
      <w:pPr>
        <w:rPr>
          <w:rFonts w:hint="eastAsia"/>
        </w:rPr>
      </w:pPr>
    </w:p>
    <w:p w14:paraId="66CFE4A3" w14:textId="77777777" w:rsidR="001F0B84" w:rsidRDefault="001F0B84">
      <w:pPr>
        <w:rPr>
          <w:rFonts w:hint="eastAsia"/>
        </w:rPr>
      </w:pPr>
      <w:r>
        <w:rPr>
          <w:rFonts w:hint="eastAsia"/>
        </w:rPr>
        <w:t>随着时代的发展，拼音版不仅仅局限于书本阅读，还广泛应用于教育领域。许多学校开始利用拼音版教材教授学生认识汉字及其正确读音；同时，在互联网平台上，也有不少创作者以音频或视频形式分享这些内容，进一步扩大了受众范围。在对外汉语教学方面，拼音版同样发挥了重要作用，为外国友人了解中国提供了便捷途径。</w:t>
      </w:r>
    </w:p>
    <w:p w14:paraId="552126AC" w14:textId="77777777" w:rsidR="001F0B84" w:rsidRDefault="001F0B84">
      <w:pPr>
        <w:rPr>
          <w:rFonts w:hint="eastAsia"/>
        </w:rPr>
      </w:pPr>
    </w:p>
    <w:p w14:paraId="612972F7" w14:textId="77777777" w:rsidR="001F0B84" w:rsidRDefault="001F0B84">
      <w:pPr>
        <w:rPr>
          <w:rFonts w:hint="eastAsia"/>
        </w:rPr>
      </w:pPr>
    </w:p>
    <w:p w14:paraId="55EA64E1" w14:textId="77777777" w:rsidR="001F0B84" w:rsidRDefault="001F0B84">
      <w:pPr>
        <w:rPr>
          <w:rFonts w:hint="eastAsia"/>
        </w:rPr>
      </w:pPr>
      <w:r>
        <w:rPr>
          <w:rFonts w:hint="eastAsia"/>
        </w:rPr>
        <w:t>未来展望：让更多人爱上陀螺文化</w:t>
      </w:r>
    </w:p>
    <w:p w14:paraId="0386D863" w14:textId="77777777" w:rsidR="001F0B84" w:rsidRDefault="001F0B84">
      <w:pPr>
        <w:rPr>
          <w:rFonts w:hint="eastAsia"/>
        </w:rPr>
      </w:pPr>
    </w:p>
    <w:p w14:paraId="04D79D36" w14:textId="77777777" w:rsidR="001F0B84" w:rsidRDefault="001F0B84">
      <w:pPr>
        <w:rPr>
          <w:rFonts w:hint="eastAsia"/>
        </w:rPr>
      </w:pPr>
      <w:r>
        <w:rPr>
          <w:rFonts w:hint="eastAsia"/>
        </w:rPr>
        <w:t>为了让这项古老的文化焕发新的生命力，我们需要不断创新表现形式。除了现有的拼音版外，还可以尝试结合多媒体技术，如动画短片、互动游戏等手段，吸引更多人的关注。同时，鼓励社会各界积极参与相关活动，共同推动这一宝贵文化遗产走向世界舞台。</w:t>
      </w:r>
    </w:p>
    <w:p w14:paraId="2469CB9F" w14:textId="77777777" w:rsidR="001F0B84" w:rsidRDefault="001F0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523F" w14:textId="77777777" w:rsidR="001F0B84" w:rsidRDefault="001F0B84">
      <w:pPr>
        <w:rPr>
          <w:rFonts w:hint="eastAsia"/>
        </w:rPr>
      </w:pPr>
    </w:p>
    <w:p w14:paraId="20279BAF" w14:textId="77777777" w:rsidR="001F0B84" w:rsidRDefault="001F0B84">
      <w:pPr>
        <w:rPr>
          <w:rFonts w:hint="eastAsia"/>
        </w:rPr>
      </w:pPr>
      <w:r>
        <w:rPr>
          <w:rFonts w:hint="eastAsia"/>
        </w:rPr>
        <w:t>陀螺原文的拼音版不仅是一种语言工具，更是连接过去与未来的桥梁。它让我们在享受乐趣的同时，也能深刻感受到中华民族智慧结晶所带来的震撼力。</w:t>
      </w:r>
    </w:p>
    <w:p w14:paraId="644F8935" w14:textId="77777777" w:rsidR="001F0B84" w:rsidRDefault="001F0B84">
      <w:pPr>
        <w:rPr>
          <w:rFonts w:hint="eastAsia"/>
        </w:rPr>
      </w:pPr>
    </w:p>
    <w:p w14:paraId="3BDE7D4B" w14:textId="77777777" w:rsidR="001F0B84" w:rsidRDefault="001F0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5573A" w14:textId="5A4FA0F3" w:rsidR="002C4E6B" w:rsidRDefault="002C4E6B"/>
    <w:sectPr w:rsidR="002C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6B"/>
    <w:rsid w:val="001F0B84"/>
    <w:rsid w:val="002C4E6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36DC-CEA6-45F0-8B5F-2FCD0B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