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DCED" w14:textId="77777777" w:rsidR="00FC5855" w:rsidRDefault="00FC5855">
      <w:pPr>
        <w:rPr>
          <w:rFonts w:hint="eastAsia"/>
        </w:rPr>
      </w:pPr>
    </w:p>
    <w:p w14:paraId="13A7A4F0" w14:textId="77777777" w:rsidR="00FC5855" w:rsidRDefault="00FC5855">
      <w:pPr>
        <w:rPr>
          <w:rFonts w:hint="eastAsia"/>
        </w:rPr>
      </w:pPr>
      <w:r>
        <w:rPr>
          <w:rFonts w:hint="eastAsia"/>
        </w:rPr>
        <w:t>锹锄的拼音</w:t>
      </w:r>
    </w:p>
    <w:p w14:paraId="4713CB47" w14:textId="77777777" w:rsidR="00FC5855" w:rsidRDefault="00FC5855">
      <w:pPr>
        <w:rPr>
          <w:rFonts w:hint="eastAsia"/>
        </w:rPr>
      </w:pPr>
      <w:r>
        <w:rPr>
          <w:rFonts w:hint="eastAsia"/>
        </w:rPr>
        <w:t>锹和锄是两种非常常见的农具，它们在中国农业的发展史上扮演了至关重要的角色。在了解这两种工具之前，我们先来明确一下它们的正确拼音。锹的拼音为“qiāo”，而锄的拼音则为“chú”。这两个字的准确发音不仅对于学习中文的人来说很重要，而且了解这些农具背后的含义和历史也同样重要。</w:t>
      </w:r>
    </w:p>
    <w:p w14:paraId="515CB0BC" w14:textId="77777777" w:rsidR="00FC5855" w:rsidRDefault="00FC5855">
      <w:pPr>
        <w:rPr>
          <w:rFonts w:hint="eastAsia"/>
        </w:rPr>
      </w:pPr>
    </w:p>
    <w:p w14:paraId="32C0E9CA" w14:textId="77777777" w:rsidR="00FC5855" w:rsidRDefault="00FC5855">
      <w:pPr>
        <w:rPr>
          <w:rFonts w:hint="eastAsia"/>
        </w:rPr>
      </w:pPr>
    </w:p>
    <w:p w14:paraId="7A79EB89" w14:textId="77777777" w:rsidR="00FC5855" w:rsidRDefault="00FC5855">
      <w:pPr>
        <w:rPr>
          <w:rFonts w:hint="eastAsia"/>
        </w:rPr>
      </w:pPr>
      <w:r>
        <w:rPr>
          <w:rFonts w:hint="eastAsia"/>
        </w:rPr>
        <w:t>锹的历史与用途</w:t>
      </w:r>
    </w:p>
    <w:p w14:paraId="197EA49E" w14:textId="77777777" w:rsidR="00FC5855" w:rsidRDefault="00FC5855">
      <w:pPr>
        <w:rPr>
          <w:rFonts w:hint="eastAsia"/>
        </w:rPr>
      </w:pPr>
      <w:r>
        <w:rPr>
          <w:rFonts w:hint="eastAsia"/>
        </w:rPr>
        <w:t>锹是一种主要用于挖掘、翻土或松土的工具，其历史悠久，可追溯到古代。锹的设计通常包括一个扁平的金属头和一个长木柄。这种设计使得使用者能够通过脚踏板施加额外的压力，从而更容易地穿透坚硬的土壤。在中国，锹不仅是农民田间劳作不可或缺的伙伴，它还被广泛应用于植树造林等环境改善活动中。</w:t>
      </w:r>
    </w:p>
    <w:p w14:paraId="3F0AF152" w14:textId="77777777" w:rsidR="00FC5855" w:rsidRDefault="00FC5855">
      <w:pPr>
        <w:rPr>
          <w:rFonts w:hint="eastAsia"/>
        </w:rPr>
      </w:pPr>
    </w:p>
    <w:p w14:paraId="10A6A60B" w14:textId="77777777" w:rsidR="00FC5855" w:rsidRDefault="00FC5855">
      <w:pPr>
        <w:rPr>
          <w:rFonts w:hint="eastAsia"/>
        </w:rPr>
      </w:pPr>
    </w:p>
    <w:p w14:paraId="072810AA" w14:textId="77777777" w:rsidR="00FC5855" w:rsidRDefault="00FC5855">
      <w:pPr>
        <w:rPr>
          <w:rFonts w:hint="eastAsia"/>
        </w:rPr>
      </w:pPr>
      <w:r>
        <w:rPr>
          <w:rFonts w:hint="eastAsia"/>
        </w:rPr>
        <w:t>锄的功能与发展</w:t>
      </w:r>
    </w:p>
    <w:p w14:paraId="471FDEDD" w14:textId="77777777" w:rsidR="00FC5855" w:rsidRDefault="00FC5855">
      <w:pPr>
        <w:rPr>
          <w:rFonts w:hint="eastAsia"/>
        </w:rPr>
      </w:pPr>
      <w:r>
        <w:rPr>
          <w:rFonts w:hint="eastAsia"/>
        </w:rPr>
        <w:t>锄，作为一种用来除草、松土及整地的农具，同样具有悠久的历史。传统的锄由一块锋利的金属片固定在一根木棍上构成。随着技术的进步，现代锄的设计更加多样化，以满足不同作物和土壤条件下的需求。锄不仅可以帮助清除杂草，保持作物生长的良好环境，还能通过松土促进水分和空气更好地渗透至根部，有利于作物健康生长。</w:t>
      </w:r>
    </w:p>
    <w:p w14:paraId="4CE215EB" w14:textId="77777777" w:rsidR="00FC5855" w:rsidRDefault="00FC5855">
      <w:pPr>
        <w:rPr>
          <w:rFonts w:hint="eastAsia"/>
        </w:rPr>
      </w:pPr>
    </w:p>
    <w:p w14:paraId="12B53508" w14:textId="77777777" w:rsidR="00FC5855" w:rsidRDefault="00FC5855">
      <w:pPr>
        <w:rPr>
          <w:rFonts w:hint="eastAsia"/>
        </w:rPr>
      </w:pPr>
    </w:p>
    <w:p w14:paraId="01D9361B" w14:textId="77777777" w:rsidR="00FC5855" w:rsidRDefault="00FC5855">
      <w:pPr>
        <w:rPr>
          <w:rFonts w:hint="eastAsia"/>
        </w:rPr>
      </w:pPr>
      <w:r>
        <w:rPr>
          <w:rFonts w:hint="eastAsia"/>
        </w:rPr>
        <w:t>锹与锄的文化意义</w:t>
      </w:r>
    </w:p>
    <w:p w14:paraId="6E8D0AA7" w14:textId="77777777" w:rsidR="00FC5855" w:rsidRDefault="00FC5855">
      <w:pPr>
        <w:rPr>
          <w:rFonts w:hint="eastAsia"/>
        </w:rPr>
      </w:pPr>
      <w:r>
        <w:rPr>
          <w:rFonts w:hint="eastAsia"/>
        </w:rPr>
        <w:t>在中国文化中，锹和锄不仅仅代表了农业生产工具，更象征着勤劳和对土地的尊重。许多古诗文中都提到了这两件农具，体现了古人对农业生产的重视以及对自然和谐共处的智慧。例如，在一些传统节日或仪式中，人们会使用锹和锄作为装饰元素，寓意着祈求丰收和对美好生活的向往。</w:t>
      </w:r>
    </w:p>
    <w:p w14:paraId="7EFFA448" w14:textId="77777777" w:rsidR="00FC5855" w:rsidRDefault="00FC5855">
      <w:pPr>
        <w:rPr>
          <w:rFonts w:hint="eastAsia"/>
        </w:rPr>
      </w:pPr>
    </w:p>
    <w:p w14:paraId="4772F92B" w14:textId="77777777" w:rsidR="00FC5855" w:rsidRDefault="00FC5855">
      <w:pPr>
        <w:rPr>
          <w:rFonts w:hint="eastAsia"/>
        </w:rPr>
      </w:pPr>
    </w:p>
    <w:p w14:paraId="11A7D1AB" w14:textId="77777777" w:rsidR="00FC5855" w:rsidRDefault="00FC5855">
      <w:pPr>
        <w:rPr>
          <w:rFonts w:hint="eastAsia"/>
        </w:rPr>
      </w:pPr>
      <w:r>
        <w:rPr>
          <w:rFonts w:hint="eastAsia"/>
        </w:rPr>
        <w:t>现代社会中的锹和锄</w:t>
      </w:r>
    </w:p>
    <w:p w14:paraId="5D183539" w14:textId="77777777" w:rsidR="00FC5855" w:rsidRDefault="00FC5855">
      <w:pPr>
        <w:rPr>
          <w:rFonts w:hint="eastAsia"/>
        </w:rPr>
      </w:pPr>
      <w:r>
        <w:rPr>
          <w:rFonts w:hint="eastAsia"/>
        </w:rPr>
        <w:t>尽管现代农业技术日新月异，机械化程度不断提高，但锹和锄仍然是小规模农户和家庭园艺爱好者的重要工具。它们的便携性和灵活性使其在特定情况下比大型机械更为实用。随着环保意识的增强，越来越多的人开始关注可持续生活方式，锹和锄因其无需燃料驱动的特点，也成为了绿色生活的一部分。</w:t>
      </w:r>
    </w:p>
    <w:p w14:paraId="2154B85C" w14:textId="77777777" w:rsidR="00FC5855" w:rsidRDefault="00FC5855">
      <w:pPr>
        <w:rPr>
          <w:rFonts w:hint="eastAsia"/>
        </w:rPr>
      </w:pPr>
    </w:p>
    <w:p w14:paraId="658C5F71" w14:textId="77777777" w:rsidR="00FC5855" w:rsidRDefault="00FC5855">
      <w:pPr>
        <w:rPr>
          <w:rFonts w:hint="eastAsia"/>
        </w:rPr>
      </w:pPr>
    </w:p>
    <w:p w14:paraId="55ECF918" w14:textId="77777777" w:rsidR="00FC5855" w:rsidRDefault="00FC5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B74C" w14:textId="24907BE0" w:rsidR="00BC5B9B" w:rsidRDefault="00BC5B9B"/>
    <w:sectPr w:rsidR="00BC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B"/>
    <w:rsid w:val="00391285"/>
    <w:rsid w:val="00BC5B9B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407BA-AA1D-4222-BD62-B9C586C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