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237C" w14:textId="77777777" w:rsidR="000165EB" w:rsidRDefault="000165EB">
      <w:pPr>
        <w:rPr>
          <w:rFonts w:hint="eastAsia"/>
        </w:rPr>
      </w:pPr>
    </w:p>
    <w:p w14:paraId="79F1FB62" w14:textId="77777777" w:rsidR="000165EB" w:rsidRDefault="000165EB">
      <w:pPr>
        <w:rPr>
          <w:rFonts w:hint="eastAsia"/>
        </w:rPr>
      </w:pPr>
      <w:r>
        <w:rPr>
          <w:rFonts w:hint="eastAsia"/>
        </w:rPr>
        <w:t>铜号的拼音怎么写的</w:t>
      </w:r>
    </w:p>
    <w:p w14:paraId="36FABF31" w14:textId="77777777" w:rsidR="000165EB" w:rsidRDefault="000165EB">
      <w:pPr>
        <w:rPr>
          <w:rFonts w:hint="eastAsia"/>
        </w:rPr>
      </w:pPr>
      <w:r>
        <w:rPr>
          <w:rFonts w:hint="eastAsia"/>
        </w:rPr>
        <w:t>铜号，作为一种重要的乐器，在乐队和军乐中扮演着不可或缺的角色。其发音清晰、音色嘹亮且富有穿透力，使得它在各种音乐形式中都有着独特的地位。然而，对于很多初学者或者对铜号感兴趣的人来说，“铜号”的拼音怎么写可能是一个小难题。</w:t>
      </w:r>
    </w:p>
    <w:p w14:paraId="3B118FD9" w14:textId="77777777" w:rsidR="000165EB" w:rsidRDefault="000165EB">
      <w:pPr>
        <w:rPr>
          <w:rFonts w:hint="eastAsia"/>
        </w:rPr>
      </w:pPr>
    </w:p>
    <w:p w14:paraId="3BE14876" w14:textId="77777777" w:rsidR="000165EB" w:rsidRDefault="000165EB">
      <w:pPr>
        <w:rPr>
          <w:rFonts w:hint="eastAsia"/>
        </w:rPr>
      </w:pPr>
    </w:p>
    <w:p w14:paraId="0D47AC9C" w14:textId="77777777" w:rsidR="000165EB" w:rsidRDefault="000165EB">
      <w:pPr>
        <w:rPr>
          <w:rFonts w:hint="eastAsia"/>
        </w:rPr>
      </w:pPr>
      <w:r>
        <w:rPr>
          <w:rFonts w:hint="eastAsia"/>
        </w:rPr>
        <w:t>拼音的基本知识</w:t>
      </w:r>
    </w:p>
    <w:p w14:paraId="7BA487C7" w14:textId="77777777" w:rsidR="000165EB" w:rsidRDefault="000165EB">
      <w:pPr>
        <w:rPr>
          <w:rFonts w:hint="eastAsia"/>
        </w:rPr>
      </w:pPr>
      <w:r>
        <w:rPr>
          <w:rFonts w:hint="eastAsia"/>
        </w:rPr>
        <w:t>我们需要了解一些关于汉语拼音的基础知识。汉语拼音是用来记录标准普通话语音的拉丁化符号系统，是学习汉字发音的重要工具。汉语拼音由声母、韵母和声调三部分组成，准确地掌握了这些要素，就能正确地拼写出汉字的读音。</w:t>
      </w:r>
    </w:p>
    <w:p w14:paraId="18DB8C83" w14:textId="77777777" w:rsidR="000165EB" w:rsidRDefault="000165EB">
      <w:pPr>
        <w:rPr>
          <w:rFonts w:hint="eastAsia"/>
        </w:rPr>
      </w:pPr>
    </w:p>
    <w:p w14:paraId="516E27BE" w14:textId="77777777" w:rsidR="000165EB" w:rsidRDefault="000165EB">
      <w:pPr>
        <w:rPr>
          <w:rFonts w:hint="eastAsia"/>
        </w:rPr>
      </w:pPr>
    </w:p>
    <w:p w14:paraId="78FFFDCC" w14:textId="77777777" w:rsidR="000165EB" w:rsidRDefault="000165EB">
      <w:pPr>
        <w:rPr>
          <w:rFonts w:hint="eastAsia"/>
        </w:rPr>
      </w:pPr>
      <w:r>
        <w:rPr>
          <w:rFonts w:hint="eastAsia"/>
        </w:rPr>
        <w:t>“铜号”的拼音解析</w:t>
      </w:r>
    </w:p>
    <w:p w14:paraId="2919867C" w14:textId="77777777" w:rsidR="000165EB" w:rsidRDefault="000165EB">
      <w:pPr>
        <w:rPr>
          <w:rFonts w:hint="eastAsia"/>
        </w:rPr>
      </w:pPr>
      <w:r>
        <w:rPr>
          <w:rFonts w:hint="eastAsia"/>
        </w:rPr>
        <w:t>“铜号”这两个字的拼音分别是“tóng”和“hào”。其中，“tóng”的声母是“t”，韵母是“ong”，声调为第二声；“hào”的声母是“h”，韵母是“ao”，声调同样是第四声。因此，“铜号”的完整拼音应该是“tóng hào”。理解了这一点，无论是用于学术交流还是日常沟通，都能够准确无误地表达出这一乐器的名字。</w:t>
      </w:r>
    </w:p>
    <w:p w14:paraId="3564D378" w14:textId="77777777" w:rsidR="000165EB" w:rsidRDefault="000165EB">
      <w:pPr>
        <w:rPr>
          <w:rFonts w:hint="eastAsia"/>
        </w:rPr>
      </w:pPr>
    </w:p>
    <w:p w14:paraId="4E5328DD" w14:textId="77777777" w:rsidR="000165EB" w:rsidRDefault="000165EB">
      <w:pPr>
        <w:rPr>
          <w:rFonts w:hint="eastAsia"/>
        </w:rPr>
      </w:pPr>
    </w:p>
    <w:p w14:paraId="090B2170" w14:textId="77777777" w:rsidR="000165EB" w:rsidRDefault="000165EB">
      <w:pPr>
        <w:rPr>
          <w:rFonts w:hint="eastAsia"/>
        </w:rPr>
      </w:pPr>
      <w:r>
        <w:rPr>
          <w:rFonts w:hint="eastAsia"/>
        </w:rPr>
        <w:t>铜号的历史与文化背景</w:t>
      </w:r>
    </w:p>
    <w:p w14:paraId="53F1DD04" w14:textId="77777777" w:rsidR="000165EB" w:rsidRDefault="000165EB">
      <w:pPr>
        <w:rPr>
          <w:rFonts w:hint="eastAsia"/>
        </w:rPr>
      </w:pPr>
      <w:r>
        <w:rPr>
          <w:rFonts w:hint="eastAsia"/>
        </w:rPr>
        <w:t>铜号不仅仅是一件乐器，它还承载着丰富的历史文化价值。从古代战场上用来传递信号，到现代成为交响乐团和爵士乐队中的重要成员，铜号经历了漫长的发展过程。在中国，虽然传统上不使用类似于西方铜号的乐器，但随着文化交流的加深，铜号也被越来越多的人所认识和喜爱。</w:t>
      </w:r>
    </w:p>
    <w:p w14:paraId="491C866D" w14:textId="77777777" w:rsidR="000165EB" w:rsidRDefault="000165EB">
      <w:pPr>
        <w:rPr>
          <w:rFonts w:hint="eastAsia"/>
        </w:rPr>
      </w:pPr>
    </w:p>
    <w:p w14:paraId="3D2CAA7C" w14:textId="77777777" w:rsidR="000165EB" w:rsidRDefault="000165EB">
      <w:pPr>
        <w:rPr>
          <w:rFonts w:hint="eastAsia"/>
        </w:rPr>
      </w:pPr>
    </w:p>
    <w:p w14:paraId="752B6109" w14:textId="77777777" w:rsidR="000165EB" w:rsidRDefault="000165EB">
      <w:pPr>
        <w:rPr>
          <w:rFonts w:hint="eastAsia"/>
        </w:rPr>
      </w:pPr>
      <w:r>
        <w:rPr>
          <w:rFonts w:hint="eastAsia"/>
        </w:rPr>
        <w:t>学习铜号的乐趣与挑战</w:t>
      </w:r>
    </w:p>
    <w:p w14:paraId="71661DAC" w14:textId="77777777" w:rsidR="000165EB" w:rsidRDefault="000165EB">
      <w:pPr>
        <w:rPr>
          <w:rFonts w:hint="eastAsia"/>
        </w:rPr>
      </w:pPr>
      <w:r>
        <w:rPr>
          <w:rFonts w:hint="eastAsia"/>
        </w:rPr>
        <w:t>对于那些想要学习铜号的朋友来说，掌握正确的发音只是第一步。学习演奏铜号既充满乐趣也面临挑战。一方面，通过练习可以逐渐提高技巧，享受音乐带来的快乐；另一方面，需要克服诸如气息控制、指法熟练度等技术难题。不过，只要有足够的热情和毅力，任何人都能够在这条道路上取得进步。</w:t>
      </w:r>
    </w:p>
    <w:p w14:paraId="47739910" w14:textId="77777777" w:rsidR="000165EB" w:rsidRDefault="000165EB">
      <w:pPr>
        <w:rPr>
          <w:rFonts w:hint="eastAsia"/>
        </w:rPr>
      </w:pPr>
    </w:p>
    <w:p w14:paraId="4D03CDDB" w14:textId="77777777" w:rsidR="000165EB" w:rsidRDefault="000165EB">
      <w:pPr>
        <w:rPr>
          <w:rFonts w:hint="eastAsia"/>
        </w:rPr>
      </w:pPr>
    </w:p>
    <w:p w14:paraId="7B2AF192" w14:textId="77777777" w:rsidR="000165EB" w:rsidRDefault="000165EB">
      <w:pPr>
        <w:rPr>
          <w:rFonts w:hint="eastAsia"/>
        </w:rPr>
      </w:pPr>
      <w:r>
        <w:rPr>
          <w:rFonts w:hint="eastAsia"/>
        </w:rPr>
        <w:t>最后的总结</w:t>
      </w:r>
    </w:p>
    <w:p w14:paraId="3B946DBA" w14:textId="77777777" w:rsidR="000165EB" w:rsidRDefault="000165EB">
      <w:pPr>
        <w:rPr>
          <w:rFonts w:hint="eastAsia"/>
        </w:rPr>
      </w:pPr>
      <w:r>
        <w:rPr>
          <w:rFonts w:hint="eastAsia"/>
        </w:rPr>
        <w:t>“铜号”的拼音写作“tóng hào”，这个知识点对于喜欢这种乐器或是正在学习它的朋友们来说非常重要。通过了解铜号背后的文化故事以及学习过程中可能遇到的挑战，我们不仅能更好地欣赏这门艺术，还能激发起探索更多音乐领域的兴趣。希望每位热爱音乐的人都能在自己的旅途中找到属于自己的声音。</w:t>
      </w:r>
    </w:p>
    <w:p w14:paraId="2FA04303" w14:textId="77777777" w:rsidR="000165EB" w:rsidRDefault="000165EB">
      <w:pPr>
        <w:rPr>
          <w:rFonts w:hint="eastAsia"/>
        </w:rPr>
      </w:pPr>
    </w:p>
    <w:p w14:paraId="1AD53BEE" w14:textId="77777777" w:rsidR="000165EB" w:rsidRDefault="000165EB">
      <w:pPr>
        <w:rPr>
          <w:rFonts w:hint="eastAsia"/>
        </w:rPr>
      </w:pPr>
    </w:p>
    <w:p w14:paraId="2E3A1176" w14:textId="77777777" w:rsidR="000165EB" w:rsidRDefault="000165EB">
      <w:pPr>
        <w:rPr>
          <w:rFonts w:hint="eastAsia"/>
        </w:rPr>
      </w:pPr>
      <w:r>
        <w:rPr>
          <w:rFonts w:hint="eastAsia"/>
        </w:rPr>
        <w:t>本文是由懂得生活网（dongdeshenghuo.com）为大家创作</w:t>
      </w:r>
    </w:p>
    <w:p w14:paraId="546872A1" w14:textId="0168D82E" w:rsidR="00C1512C" w:rsidRDefault="00C1512C"/>
    <w:sectPr w:rsidR="00C1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2C"/>
    <w:rsid w:val="000165EB"/>
    <w:rsid w:val="00391285"/>
    <w:rsid w:val="00C1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D96EE-B254-497A-AAFF-23CA197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12C"/>
    <w:rPr>
      <w:rFonts w:cstheme="majorBidi"/>
      <w:color w:val="2F5496" w:themeColor="accent1" w:themeShade="BF"/>
      <w:sz w:val="28"/>
      <w:szCs w:val="28"/>
    </w:rPr>
  </w:style>
  <w:style w:type="character" w:customStyle="1" w:styleId="50">
    <w:name w:val="标题 5 字符"/>
    <w:basedOn w:val="a0"/>
    <w:link w:val="5"/>
    <w:uiPriority w:val="9"/>
    <w:semiHidden/>
    <w:rsid w:val="00C1512C"/>
    <w:rPr>
      <w:rFonts w:cstheme="majorBidi"/>
      <w:color w:val="2F5496" w:themeColor="accent1" w:themeShade="BF"/>
      <w:sz w:val="24"/>
    </w:rPr>
  </w:style>
  <w:style w:type="character" w:customStyle="1" w:styleId="60">
    <w:name w:val="标题 6 字符"/>
    <w:basedOn w:val="a0"/>
    <w:link w:val="6"/>
    <w:uiPriority w:val="9"/>
    <w:semiHidden/>
    <w:rsid w:val="00C1512C"/>
    <w:rPr>
      <w:rFonts w:cstheme="majorBidi"/>
      <w:b/>
      <w:bCs/>
      <w:color w:val="2F5496" w:themeColor="accent1" w:themeShade="BF"/>
    </w:rPr>
  </w:style>
  <w:style w:type="character" w:customStyle="1" w:styleId="70">
    <w:name w:val="标题 7 字符"/>
    <w:basedOn w:val="a0"/>
    <w:link w:val="7"/>
    <w:uiPriority w:val="9"/>
    <w:semiHidden/>
    <w:rsid w:val="00C1512C"/>
    <w:rPr>
      <w:rFonts w:cstheme="majorBidi"/>
      <w:b/>
      <w:bCs/>
      <w:color w:val="595959" w:themeColor="text1" w:themeTint="A6"/>
    </w:rPr>
  </w:style>
  <w:style w:type="character" w:customStyle="1" w:styleId="80">
    <w:name w:val="标题 8 字符"/>
    <w:basedOn w:val="a0"/>
    <w:link w:val="8"/>
    <w:uiPriority w:val="9"/>
    <w:semiHidden/>
    <w:rsid w:val="00C1512C"/>
    <w:rPr>
      <w:rFonts w:cstheme="majorBidi"/>
      <w:color w:val="595959" w:themeColor="text1" w:themeTint="A6"/>
    </w:rPr>
  </w:style>
  <w:style w:type="character" w:customStyle="1" w:styleId="90">
    <w:name w:val="标题 9 字符"/>
    <w:basedOn w:val="a0"/>
    <w:link w:val="9"/>
    <w:uiPriority w:val="9"/>
    <w:semiHidden/>
    <w:rsid w:val="00C1512C"/>
    <w:rPr>
      <w:rFonts w:eastAsiaTheme="majorEastAsia" w:cstheme="majorBidi"/>
      <w:color w:val="595959" w:themeColor="text1" w:themeTint="A6"/>
    </w:rPr>
  </w:style>
  <w:style w:type="paragraph" w:styleId="a3">
    <w:name w:val="Title"/>
    <w:basedOn w:val="a"/>
    <w:next w:val="a"/>
    <w:link w:val="a4"/>
    <w:uiPriority w:val="10"/>
    <w:qFormat/>
    <w:rsid w:val="00C1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12C"/>
    <w:pPr>
      <w:spacing w:before="160"/>
      <w:jc w:val="center"/>
    </w:pPr>
    <w:rPr>
      <w:i/>
      <w:iCs/>
      <w:color w:val="404040" w:themeColor="text1" w:themeTint="BF"/>
    </w:rPr>
  </w:style>
  <w:style w:type="character" w:customStyle="1" w:styleId="a8">
    <w:name w:val="引用 字符"/>
    <w:basedOn w:val="a0"/>
    <w:link w:val="a7"/>
    <w:uiPriority w:val="29"/>
    <w:rsid w:val="00C1512C"/>
    <w:rPr>
      <w:i/>
      <w:iCs/>
      <w:color w:val="404040" w:themeColor="text1" w:themeTint="BF"/>
    </w:rPr>
  </w:style>
  <w:style w:type="paragraph" w:styleId="a9">
    <w:name w:val="List Paragraph"/>
    <w:basedOn w:val="a"/>
    <w:uiPriority w:val="34"/>
    <w:qFormat/>
    <w:rsid w:val="00C1512C"/>
    <w:pPr>
      <w:ind w:left="720"/>
      <w:contextualSpacing/>
    </w:pPr>
  </w:style>
  <w:style w:type="character" w:styleId="aa">
    <w:name w:val="Intense Emphasis"/>
    <w:basedOn w:val="a0"/>
    <w:uiPriority w:val="21"/>
    <w:qFormat/>
    <w:rsid w:val="00C1512C"/>
    <w:rPr>
      <w:i/>
      <w:iCs/>
      <w:color w:val="2F5496" w:themeColor="accent1" w:themeShade="BF"/>
    </w:rPr>
  </w:style>
  <w:style w:type="paragraph" w:styleId="ab">
    <w:name w:val="Intense Quote"/>
    <w:basedOn w:val="a"/>
    <w:next w:val="a"/>
    <w:link w:val="ac"/>
    <w:uiPriority w:val="30"/>
    <w:qFormat/>
    <w:rsid w:val="00C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12C"/>
    <w:rPr>
      <w:i/>
      <w:iCs/>
      <w:color w:val="2F5496" w:themeColor="accent1" w:themeShade="BF"/>
    </w:rPr>
  </w:style>
  <w:style w:type="character" w:styleId="ad">
    <w:name w:val="Intense Reference"/>
    <w:basedOn w:val="a0"/>
    <w:uiPriority w:val="32"/>
    <w:qFormat/>
    <w:rsid w:val="00C1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