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B8DD3" w14:textId="77777777" w:rsidR="003B62A8" w:rsidRDefault="003B62A8">
      <w:pPr>
        <w:rPr>
          <w:rFonts w:hint="eastAsia"/>
        </w:rPr>
      </w:pPr>
      <w:r>
        <w:rPr>
          <w:rFonts w:hint="eastAsia"/>
        </w:rPr>
        <w:t>tuì qún</w:t>
      </w:r>
    </w:p>
    <w:p w14:paraId="2B455CB2" w14:textId="77777777" w:rsidR="003B62A8" w:rsidRDefault="003B62A8">
      <w:pPr>
        <w:rPr>
          <w:rFonts w:hint="eastAsia"/>
        </w:rPr>
      </w:pPr>
    </w:p>
    <w:p w14:paraId="280638F1" w14:textId="77777777" w:rsidR="003B62A8" w:rsidRDefault="003B62A8">
      <w:pPr>
        <w:rPr>
          <w:rFonts w:hint="eastAsia"/>
        </w:rPr>
      </w:pPr>
      <w:r>
        <w:rPr>
          <w:rFonts w:hint="eastAsia"/>
        </w:rPr>
        <w:t>在当今数字化时代，社交网络已经成为人们生活中不可或缺的一部分。无论是在中国还是全球其他地方，社交平台如微信、QQ等即时通讯软件都拥有庞大的用户群体。这些平台让人们能够轻松地创建群组，与朋友、家人、同事或兴趣相投的陌生人交流互动。然而，有时候出于各种原因，成员可能会选择退出某个群组，即所谓的“退群”。这一行为虽然看似简单，但背后却可能有着复杂的人际关系和社会心理学因素。</w:t>
      </w:r>
    </w:p>
    <w:p w14:paraId="0C9E62F1" w14:textId="77777777" w:rsidR="003B62A8" w:rsidRDefault="003B62A8">
      <w:pPr>
        <w:rPr>
          <w:rFonts w:hint="eastAsia"/>
        </w:rPr>
      </w:pPr>
    </w:p>
    <w:p w14:paraId="32F73583" w14:textId="77777777" w:rsidR="003B62A8" w:rsidRDefault="003B62A8">
      <w:pPr>
        <w:rPr>
          <w:rFonts w:hint="eastAsia"/>
        </w:rPr>
      </w:pPr>
    </w:p>
    <w:p w14:paraId="5973F8FC" w14:textId="77777777" w:rsidR="003B62A8" w:rsidRDefault="003B62A8">
      <w:pPr>
        <w:rPr>
          <w:rFonts w:hint="eastAsia"/>
        </w:rPr>
      </w:pPr>
      <w:r>
        <w:rPr>
          <w:rFonts w:hint="eastAsia"/>
        </w:rPr>
        <w:t>为什么有人会选择退群</w:t>
      </w:r>
    </w:p>
    <w:p w14:paraId="648A6AC3" w14:textId="77777777" w:rsidR="003B62A8" w:rsidRDefault="003B62A8">
      <w:pPr>
        <w:rPr>
          <w:rFonts w:hint="eastAsia"/>
        </w:rPr>
      </w:pPr>
    </w:p>
    <w:p w14:paraId="5D788FC2" w14:textId="77777777" w:rsidR="003B62A8" w:rsidRDefault="003B62A8">
      <w:pPr>
        <w:rPr>
          <w:rFonts w:hint="eastAsia"/>
        </w:rPr>
      </w:pPr>
      <w:r>
        <w:rPr>
          <w:rFonts w:hint="eastAsia"/>
        </w:rPr>
        <w:t>当谈到退群的原因时，可以列举出多种可能性。有些人可能会因为工作调动或者生活重心的变化而不再参与特定话题的讨论；还有些人则是因为群聊内容逐渐偏离了最初的建立目的，变得无意义或是充满负面情绪。隐私问题也是一个不容忽视的因素，过多的信息暴露或者频繁的通知打扰也可能促使成员决定离开。对于某些人来说，他们可能只是想简化自己的数字生活，减少不必要的社交联系，从而专注于更重要的事情上。</w:t>
      </w:r>
    </w:p>
    <w:p w14:paraId="4BDE5256" w14:textId="77777777" w:rsidR="003B62A8" w:rsidRDefault="003B62A8">
      <w:pPr>
        <w:rPr>
          <w:rFonts w:hint="eastAsia"/>
        </w:rPr>
      </w:pPr>
    </w:p>
    <w:p w14:paraId="25681B22" w14:textId="77777777" w:rsidR="003B62A8" w:rsidRDefault="003B62A8">
      <w:pPr>
        <w:rPr>
          <w:rFonts w:hint="eastAsia"/>
        </w:rPr>
      </w:pPr>
    </w:p>
    <w:p w14:paraId="77F82013" w14:textId="77777777" w:rsidR="003B62A8" w:rsidRDefault="003B62A8">
      <w:pPr>
        <w:rPr>
          <w:rFonts w:hint="eastAsia"/>
        </w:rPr>
      </w:pPr>
      <w:r>
        <w:rPr>
          <w:rFonts w:hint="eastAsia"/>
        </w:rPr>
        <w:t>退群的影响</w:t>
      </w:r>
    </w:p>
    <w:p w14:paraId="0CF5417D" w14:textId="77777777" w:rsidR="003B62A8" w:rsidRDefault="003B62A8">
      <w:pPr>
        <w:rPr>
          <w:rFonts w:hint="eastAsia"/>
        </w:rPr>
      </w:pPr>
    </w:p>
    <w:p w14:paraId="47EF67A7" w14:textId="77777777" w:rsidR="003B62A8" w:rsidRDefault="003B62A8">
      <w:pPr>
        <w:rPr>
          <w:rFonts w:hint="eastAsia"/>
        </w:rPr>
      </w:pPr>
      <w:r>
        <w:rPr>
          <w:rFonts w:hint="eastAsia"/>
        </w:rPr>
        <w:t>从个人角度来看，退群有时被视为一种自我保护的方式，它允许个体重新定义自己的社交边界，避免不必要的冲突和压力。但从社群的角度出发，频繁的人员进出可能会影响群组的稳定性和凝聚力。特别是对于那些依赖于固定成员贡献的专业或兴趣小组而言，关键人物的离开可能导致信息交流的质量下降，甚至影响到整个群组的存在价值。因此，在管理线上社区时，管理员需要特别注意维持良好的氛围，以降低成员流失率。</w:t>
      </w:r>
    </w:p>
    <w:p w14:paraId="2820232E" w14:textId="77777777" w:rsidR="003B62A8" w:rsidRDefault="003B62A8">
      <w:pPr>
        <w:rPr>
          <w:rFonts w:hint="eastAsia"/>
        </w:rPr>
      </w:pPr>
    </w:p>
    <w:p w14:paraId="33B1E0A4" w14:textId="77777777" w:rsidR="003B62A8" w:rsidRDefault="003B62A8">
      <w:pPr>
        <w:rPr>
          <w:rFonts w:hint="eastAsia"/>
        </w:rPr>
      </w:pPr>
    </w:p>
    <w:p w14:paraId="0FD24933" w14:textId="77777777" w:rsidR="003B62A8" w:rsidRDefault="003B62A8">
      <w:pPr>
        <w:rPr>
          <w:rFonts w:hint="eastAsia"/>
        </w:rPr>
      </w:pPr>
      <w:r>
        <w:rPr>
          <w:rFonts w:hint="eastAsia"/>
        </w:rPr>
        <w:t>如何优雅地退群</w:t>
      </w:r>
    </w:p>
    <w:p w14:paraId="1BC5E6EA" w14:textId="77777777" w:rsidR="003B62A8" w:rsidRDefault="003B62A8">
      <w:pPr>
        <w:rPr>
          <w:rFonts w:hint="eastAsia"/>
        </w:rPr>
      </w:pPr>
    </w:p>
    <w:p w14:paraId="176A9D95" w14:textId="77777777" w:rsidR="003B62A8" w:rsidRDefault="003B62A8">
      <w:pPr>
        <w:rPr>
          <w:rFonts w:hint="eastAsia"/>
        </w:rPr>
      </w:pPr>
      <w:r>
        <w:rPr>
          <w:rFonts w:hint="eastAsia"/>
        </w:rPr>
        <w:t>尽管退群是一个个人的选择，但如何处理这个过程同样重要。一个礼貌且得体的做法是先向群主说明情况，并感谢之前提供的交流机会。如果合适的话，还可以留下自己的联系方式，以便未来仍有交流的可能性。当然，这并不适用于所有情境，比如面对骚扰性的群组时，直接退群可能是最快速有效的解决办法。保持尊重和理解的态度总能给他人留下好印象。</w:t>
      </w:r>
    </w:p>
    <w:p w14:paraId="660A1608" w14:textId="77777777" w:rsidR="003B62A8" w:rsidRDefault="003B62A8">
      <w:pPr>
        <w:rPr>
          <w:rFonts w:hint="eastAsia"/>
        </w:rPr>
      </w:pPr>
    </w:p>
    <w:p w14:paraId="7F7A0FF4" w14:textId="77777777" w:rsidR="003B62A8" w:rsidRDefault="003B62A8">
      <w:pPr>
        <w:rPr>
          <w:rFonts w:hint="eastAsia"/>
        </w:rPr>
      </w:pPr>
    </w:p>
    <w:p w14:paraId="39132E46" w14:textId="77777777" w:rsidR="003B62A8" w:rsidRDefault="003B62A8">
      <w:pPr>
        <w:rPr>
          <w:rFonts w:hint="eastAsia"/>
        </w:rPr>
      </w:pPr>
      <w:r>
        <w:rPr>
          <w:rFonts w:hint="eastAsia"/>
        </w:rPr>
        <w:t>最后的总结</w:t>
      </w:r>
    </w:p>
    <w:p w14:paraId="3244DB7A" w14:textId="77777777" w:rsidR="003B62A8" w:rsidRDefault="003B62A8">
      <w:pPr>
        <w:rPr>
          <w:rFonts w:hint="eastAsia"/>
        </w:rPr>
      </w:pPr>
    </w:p>
    <w:p w14:paraId="43870D99" w14:textId="77777777" w:rsidR="003B62A8" w:rsidRDefault="003B62A8">
      <w:pPr>
        <w:rPr>
          <w:rFonts w:hint="eastAsia"/>
        </w:rPr>
      </w:pPr>
      <w:r>
        <w:rPr>
          <w:rFonts w:hint="eastAsia"/>
        </w:rPr>
        <w:t>随着互联网技术的发展，人们的社交模式也在不断演变。“退群”作为这一变化中的一个小片段，反映了现代人在虚拟世界中寻求平衡点的努力。无论是为了维护个人的心理健康，还是出于对高效沟通环境的追求，适时地调整自己的社交圈子都是值得肯定的行为。同时，这也提醒着我们，在享受便捷网络带来的便利的同时，也要学会珍惜并维护好每一个真实的连接。</w:t>
      </w:r>
    </w:p>
    <w:p w14:paraId="32B5E781" w14:textId="77777777" w:rsidR="003B62A8" w:rsidRDefault="003B62A8">
      <w:pPr>
        <w:rPr>
          <w:rFonts w:hint="eastAsia"/>
        </w:rPr>
      </w:pPr>
    </w:p>
    <w:p w14:paraId="2EF9235F" w14:textId="77777777" w:rsidR="003B62A8" w:rsidRDefault="003B62A8">
      <w:pPr>
        <w:rPr>
          <w:rFonts w:hint="eastAsia"/>
        </w:rPr>
      </w:pPr>
      <w:r>
        <w:rPr>
          <w:rFonts w:hint="eastAsia"/>
        </w:rPr>
        <w:t>本文是由懂得生活网（dongdeshenghuo.com）为大家创作</w:t>
      </w:r>
    </w:p>
    <w:p w14:paraId="5D775D1D" w14:textId="077F0540" w:rsidR="0048036F" w:rsidRDefault="0048036F"/>
    <w:sectPr w:rsidR="004803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6F"/>
    <w:rsid w:val="00391285"/>
    <w:rsid w:val="003B62A8"/>
    <w:rsid w:val="00480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3389B-8B74-443F-B9B5-26269B23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3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3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3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3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3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3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3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3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3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3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3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3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36F"/>
    <w:rPr>
      <w:rFonts w:cstheme="majorBidi"/>
      <w:color w:val="2F5496" w:themeColor="accent1" w:themeShade="BF"/>
      <w:sz w:val="28"/>
      <w:szCs w:val="28"/>
    </w:rPr>
  </w:style>
  <w:style w:type="character" w:customStyle="1" w:styleId="50">
    <w:name w:val="标题 5 字符"/>
    <w:basedOn w:val="a0"/>
    <w:link w:val="5"/>
    <w:uiPriority w:val="9"/>
    <w:semiHidden/>
    <w:rsid w:val="0048036F"/>
    <w:rPr>
      <w:rFonts w:cstheme="majorBidi"/>
      <w:color w:val="2F5496" w:themeColor="accent1" w:themeShade="BF"/>
      <w:sz w:val="24"/>
    </w:rPr>
  </w:style>
  <w:style w:type="character" w:customStyle="1" w:styleId="60">
    <w:name w:val="标题 6 字符"/>
    <w:basedOn w:val="a0"/>
    <w:link w:val="6"/>
    <w:uiPriority w:val="9"/>
    <w:semiHidden/>
    <w:rsid w:val="0048036F"/>
    <w:rPr>
      <w:rFonts w:cstheme="majorBidi"/>
      <w:b/>
      <w:bCs/>
      <w:color w:val="2F5496" w:themeColor="accent1" w:themeShade="BF"/>
    </w:rPr>
  </w:style>
  <w:style w:type="character" w:customStyle="1" w:styleId="70">
    <w:name w:val="标题 7 字符"/>
    <w:basedOn w:val="a0"/>
    <w:link w:val="7"/>
    <w:uiPriority w:val="9"/>
    <w:semiHidden/>
    <w:rsid w:val="0048036F"/>
    <w:rPr>
      <w:rFonts w:cstheme="majorBidi"/>
      <w:b/>
      <w:bCs/>
      <w:color w:val="595959" w:themeColor="text1" w:themeTint="A6"/>
    </w:rPr>
  </w:style>
  <w:style w:type="character" w:customStyle="1" w:styleId="80">
    <w:name w:val="标题 8 字符"/>
    <w:basedOn w:val="a0"/>
    <w:link w:val="8"/>
    <w:uiPriority w:val="9"/>
    <w:semiHidden/>
    <w:rsid w:val="0048036F"/>
    <w:rPr>
      <w:rFonts w:cstheme="majorBidi"/>
      <w:color w:val="595959" w:themeColor="text1" w:themeTint="A6"/>
    </w:rPr>
  </w:style>
  <w:style w:type="character" w:customStyle="1" w:styleId="90">
    <w:name w:val="标题 9 字符"/>
    <w:basedOn w:val="a0"/>
    <w:link w:val="9"/>
    <w:uiPriority w:val="9"/>
    <w:semiHidden/>
    <w:rsid w:val="0048036F"/>
    <w:rPr>
      <w:rFonts w:eastAsiaTheme="majorEastAsia" w:cstheme="majorBidi"/>
      <w:color w:val="595959" w:themeColor="text1" w:themeTint="A6"/>
    </w:rPr>
  </w:style>
  <w:style w:type="paragraph" w:styleId="a3">
    <w:name w:val="Title"/>
    <w:basedOn w:val="a"/>
    <w:next w:val="a"/>
    <w:link w:val="a4"/>
    <w:uiPriority w:val="10"/>
    <w:qFormat/>
    <w:rsid w:val="004803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3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3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3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36F"/>
    <w:pPr>
      <w:spacing w:before="160"/>
      <w:jc w:val="center"/>
    </w:pPr>
    <w:rPr>
      <w:i/>
      <w:iCs/>
      <w:color w:val="404040" w:themeColor="text1" w:themeTint="BF"/>
    </w:rPr>
  </w:style>
  <w:style w:type="character" w:customStyle="1" w:styleId="a8">
    <w:name w:val="引用 字符"/>
    <w:basedOn w:val="a0"/>
    <w:link w:val="a7"/>
    <w:uiPriority w:val="29"/>
    <w:rsid w:val="0048036F"/>
    <w:rPr>
      <w:i/>
      <w:iCs/>
      <w:color w:val="404040" w:themeColor="text1" w:themeTint="BF"/>
    </w:rPr>
  </w:style>
  <w:style w:type="paragraph" w:styleId="a9">
    <w:name w:val="List Paragraph"/>
    <w:basedOn w:val="a"/>
    <w:uiPriority w:val="34"/>
    <w:qFormat/>
    <w:rsid w:val="0048036F"/>
    <w:pPr>
      <w:ind w:left="720"/>
      <w:contextualSpacing/>
    </w:pPr>
  </w:style>
  <w:style w:type="character" w:styleId="aa">
    <w:name w:val="Intense Emphasis"/>
    <w:basedOn w:val="a0"/>
    <w:uiPriority w:val="21"/>
    <w:qFormat/>
    <w:rsid w:val="0048036F"/>
    <w:rPr>
      <w:i/>
      <w:iCs/>
      <w:color w:val="2F5496" w:themeColor="accent1" w:themeShade="BF"/>
    </w:rPr>
  </w:style>
  <w:style w:type="paragraph" w:styleId="ab">
    <w:name w:val="Intense Quote"/>
    <w:basedOn w:val="a"/>
    <w:next w:val="a"/>
    <w:link w:val="ac"/>
    <w:uiPriority w:val="30"/>
    <w:qFormat/>
    <w:rsid w:val="004803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36F"/>
    <w:rPr>
      <w:i/>
      <w:iCs/>
      <w:color w:val="2F5496" w:themeColor="accent1" w:themeShade="BF"/>
    </w:rPr>
  </w:style>
  <w:style w:type="character" w:styleId="ad">
    <w:name w:val="Intense Reference"/>
    <w:basedOn w:val="a0"/>
    <w:uiPriority w:val="32"/>
    <w:qFormat/>
    <w:rsid w:val="004803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