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C974A" w14:textId="77777777" w:rsidR="00273166" w:rsidRDefault="00273166">
      <w:pPr>
        <w:rPr>
          <w:rFonts w:hint="eastAsia"/>
        </w:rPr>
      </w:pPr>
    </w:p>
    <w:p w14:paraId="14E55362" w14:textId="77777777" w:rsidR="00273166" w:rsidRDefault="00273166">
      <w:pPr>
        <w:rPr>
          <w:rFonts w:hint="eastAsia"/>
        </w:rPr>
      </w:pPr>
      <w:r>
        <w:rPr>
          <w:rFonts w:hint="eastAsia"/>
        </w:rPr>
        <w:t>艇的拼音和部首</w:t>
      </w:r>
    </w:p>
    <w:p w14:paraId="271B5DAC" w14:textId="77777777" w:rsidR="00273166" w:rsidRDefault="00273166">
      <w:pPr>
        <w:rPr>
          <w:rFonts w:hint="eastAsia"/>
        </w:rPr>
      </w:pPr>
      <w:r>
        <w:rPr>
          <w:rFonts w:hint="eastAsia"/>
        </w:rPr>
        <w:t>“艇”字，作为汉字之一，其拼音为“tǐng”，声调为第三声。在汉语中，“艇”指的是小型船只，通常用于描述比一般船只为小的水上交通工具。从部首的角度来看，“艇”字属于“舟”部，这与它的意义紧密相关，表明了它与水上的活动有着不可分割的关系。</w:t>
      </w:r>
    </w:p>
    <w:p w14:paraId="7E798D28" w14:textId="77777777" w:rsidR="00273166" w:rsidRDefault="00273166">
      <w:pPr>
        <w:rPr>
          <w:rFonts w:hint="eastAsia"/>
        </w:rPr>
      </w:pPr>
    </w:p>
    <w:p w14:paraId="01BEC84A" w14:textId="77777777" w:rsidR="00273166" w:rsidRDefault="00273166">
      <w:pPr>
        <w:rPr>
          <w:rFonts w:hint="eastAsia"/>
        </w:rPr>
      </w:pPr>
    </w:p>
    <w:p w14:paraId="6BEE9C6E" w14:textId="77777777" w:rsidR="00273166" w:rsidRDefault="00273166">
      <w:pPr>
        <w:rPr>
          <w:rFonts w:hint="eastAsia"/>
        </w:rPr>
      </w:pPr>
      <w:r>
        <w:rPr>
          <w:rFonts w:hint="eastAsia"/>
        </w:rPr>
        <w:t>关于“艇”的构造与演变</w:t>
      </w:r>
    </w:p>
    <w:p w14:paraId="0DB6E9D6" w14:textId="77777777" w:rsidR="00273166" w:rsidRDefault="00273166">
      <w:pPr>
        <w:rPr>
          <w:rFonts w:hint="eastAsia"/>
        </w:rPr>
      </w:pPr>
      <w:r>
        <w:rPr>
          <w:rFonts w:hint="eastAsia"/>
        </w:rPr>
        <w:t>“艇”字由两部分组成：左边是表示意义的部首“舟”，右边则是表音的部分“廷”。这种构成方式体现了汉字象形和会意相结合的特点。“舟”部直接关联到水上航行的概念，而“廷”则为其提供了独特的发音提示。从古代的甲骨文、金文发展至今，“艇”字经历了多次演变，但始终保留了与水上交通工具相关的含义。</w:t>
      </w:r>
    </w:p>
    <w:p w14:paraId="4857D410" w14:textId="77777777" w:rsidR="00273166" w:rsidRDefault="00273166">
      <w:pPr>
        <w:rPr>
          <w:rFonts w:hint="eastAsia"/>
        </w:rPr>
      </w:pPr>
    </w:p>
    <w:p w14:paraId="043B2711" w14:textId="77777777" w:rsidR="00273166" w:rsidRDefault="00273166">
      <w:pPr>
        <w:rPr>
          <w:rFonts w:hint="eastAsia"/>
        </w:rPr>
      </w:pPr>
    </w:p>
    <w:p w14:paraId="4AF2D294" w14:textId="77777777" w:rsidR="00273166" w:rsidRDefault="00273166">
      <w:pPr>
        <w:rPr>
          <w:rFonts w:hint="eastAsia"/>
        </w:rPr>
      </w:pPr>
      <w:r>
        <w:rPr>
          <w:rFonts w:hint="eastAsia"/>
        </w:rPr>
        <w:t>艇的应用场景及种类</w:t>
      </w:r>
    </w:p>
    <w:p w14:paraId="78BD54C4" w14:textId="77777777" w:rsidR="00273166" w:rsidRDefault="00273166">
      <w:pPr>
        <w:rPr>
          <w:rFonts w:hint="eastAsia"/>
        </w:rPr>
      </w:pPr>
      <w:r>
        <w:rPr>
          <w:rFonts w:hint="eastAsia"/>
        </w:rPr>
        <w:t>在现代汉语中，“艇”广泛应用于各种场合，指代不同类型的水上工具。例如，赛艇（rowing boat）是一种专门用于竞技比赛的小型船只；而摩托艇（motorboat）则是装备有发动机的快艇，常被用于娱乐或短途旅行。还有救生艇（lifeboat）、皮划艇（kayak）等不同类型，每种类型都有其特定用途和技术要求。</w:t>
      </w:r>
    </w:p>
    <w:p w14:paraId="02C1A47B" w14:textId="77777777" w:rsidR="00273166" w:rsidRDefault="00273166">
      <w:pPr>
        <w:rPr>
          <w:rFonts w:hint="eastAsia"/>
        </w:rPr>
      </w:pPr>
    </w:p>
    <w:p w14:paraId="112FED33" w14:textId="77777777" w:rsidR="00273166" w:rsidRDefault="00273166">
      <w:pPr>
        <w:rPr>
          <w:rFonts w:hint="eastAsia"/>
        </w:rPr>
      </w:pPr>
    </w:p>
    <w:p w14:paraId="2CC72642" w14:textId="77777777" w:rsidR="00273166" w:rsidRDefault="00273166">
      <w:pPr>
        <w:rPr>
          <w:rFonts w:hint="eastAsia"/>
        </w:rPr>
      </w:pPr>
      <w:r>
        <w:rPr>
          <w:rFonts w:hint="eastAsia"/>
        </w:rPr>
        <w:t>文化背景中的“艇”</w:t>
      </w:r>
    </w:p>
    <w:p w14:paraId="5EEB317C" w14:textId="77777777" w:rsidR="00273166" w:rsidRDefault="00273166">
      <w:pPr>
        <w:rPr>
          <w:rFonts w:hint="eastAsia"/>
        </w:rPr>
      </w:pPr>
      <w:r>
        <w:rPr>
          <w:rFonts w:hint="eastAsia"/>
        </w:rPr>
        <w:t>在中国传统文化中，“艇”不仅是一种交通工具，也是许多文学作品和艺术创作的重要元素。古诗词中常常出现描绘江河湖海上乘艇游玩的情景，表达了古人对自然美景的热爱和向往。同时，在一些地方戏曲和民间传说里，“艇”也扮演着不可或缺的角色，成为传承地方文化和历史记忆的重要载体。</w:t>
      </w:r>
    </w:p>
    <w:p w14:paraId="59BE59E2" w14:textId="77777777" w:rsidR="00273166" w:rsidRDefault="00273166">
      <w:pPr>
        <w:rPr>
          <w:rFonts w:hint="eastAsia"/>
        </w:rPr>
      </w:pPr>
    </w:p>
    <w:p w14:paraId="5330E08B" w14:textId="77777777" w:rsidR="00273166" w:rsidRDefault="00273166">
      <w:pPr>
        <w:rPr>
          <w:rFonts w:hint="eastAsia"/>
        </w:rPr>
      </w:pPr>
    </w:p>
    <w:p w14:paraId="00032739" w14:textId="77777777" w:rsidR="00273166" w:rsidRDefault="00273166">
      <w:pPr>
        <w:rPr>
          <w:rFonts w:hint="eastAsia"/>
        </w:rPr>
      </w:pPr>
      <w:r>
        <w:rPr>
          <w:rFonts w:hint="eastAsia"/>
        </w:rPr>
        <w:t>最后的总结</w:t>
      </w:r>
    </w:p>
    <w:p w14:paraId="0A382B40" w14:textId="77777777" w:rsidR="00273166" w:rsidRDefault="00273166">
      <w:pPr>
        <w:rPr>
          <w:rFonts w:hint="eastAsia"/>
        </w:rPr>
      </w:pPr>
      <w:r>
        <w:rPr>
          <w:rFonts w:hint="eastAsia"/>
        </w:rPr>
        <w:t>“艇”作为一个充满活力的汉字，通过其独特的构造展示了汉语的深厚底蕴和智慧结晶。无论是作为一种实用的水上交通工具，还是文化表达的一个重要符号，“艇”都在我们的生活中占据了特殊的位置。通过对“艇”的深入了解，我们不仅能更好地掌握汉语知识，还能感受到中华文化的独特魅力。</w:t>
      </w:r>
    </w:p>
    <w:p w14:paraId="521DDCF0" w14:textId="77777777" w:rsidR="00273166" w:rsidRDefault="00273166">
      <w:pPr>
        <w:rPr>
          <w:rFonts w:hint="eastAsia"/>
        </w:rPr>
      </w:pPr>
    </w:p>
    <w:p w14:paraId="65A3209C" w14:textId="77777777" w:rsidR="00273166" w:rsidRDefault="00273166">
      <w:pPr>
        <w:rPr>
          <w:rFonts w:hint="eastAsia"/>
        </w:rPr>
      </w:pPr>
    </w:p>
    <w:p w14:paraId="01DA1835" w14:textId="77777777" w:rsidR="00273166" w:rsidRDefault="002731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4A3D8B" w14:textId="7479DB2C" w:rsidR="0095303F" w:rsidRDefault="0095303F"/>
    <w:sectPr w:rsidR="00953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3F"/>
    <w:rsid w:val="00273166"/>
    <w:rsid w:val="00391285"/>
    <w:rsid w:val="0095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2FB1F-B144-4A6B-8A0B-67CA6ED5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0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0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0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0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0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0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0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0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0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0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0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0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0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0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0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0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0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0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0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0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0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0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0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0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0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