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89FF" w14:textId="77777777" w:rsidR="002F1B2B" w:rsidRDefault="002F1B2B">
      <w:pPr>
        <w:rPr>
          <w:rFonts w:hint="eastAsia"/>
        </w:rPr>
      </w:pPr>
    </w:p>
    <w:p w14:paraId="3EE74718" w14:textId="77777777" w:rsidR="002F1B2B" w:rsidRDefault="002F1B2B">
      <w:pPr>
        <w:rPr>
          <w:rFonts w:hint="eastAsia"/>
        </w:rPr>
      </w:pPr>
      <w:r>
        <w:rPr>
          <w:rFonts w:hint="eastAsia"/>
        </w:rPr>
        <w:t>瞧的组词部首的拼音</w:t>
      </w:r>
    </w:p>
    <w:p w14:paraId="7AD8E1D6" w14:textId="77777777" w:rsidR="002F1B2B" w:rsidRDefault="002F1B2B">
      <w:pPr>
        <w:rPr>
          <w:rFonts w:hint="eastAsia"/>
        </w:rPr>
      </w:pPr>
      <w:r>
        <w:rPr>
          <w:rFonts w:hint="eastAsia"/>
        </w:rPr>
        <w:t>汉字“瞧”是一个形声字，其中“目”是它的部首，表示与眼睛或看有关的动作。而“焦”作为声旁，赋予了这个字发音上的提示。“瞧”的拼音是 qiáo，属于阳平声调。在日常生活中，“瞧”字常常被用来表达观看、注视的意思，例如“瞧一瞧”、“东瞧西望”等。</w:t>
      </w:r>
    </w:p>
    <w:p w14:paraId="1C1D1002" w14:textId="77777777" w:rsidR="002F1B2B" w:rsidRDefault="002F1B2B">
      <w:pPr>
        <w:rPr>
          <w:rFonts w:hint="eastAsia"/>
        </w:rPr>
      </w:pPr>
    </w:p>
    <w:p w14:paraId="53D9B349" w14:textId="77777777" w:rsidR="002F1B2B" w:rsidRDefault="002F1B2B">
      <w:pPr>
        <w:rPr>
          <w:rFonts w:hint="eastAsia"/>
        </w:rPr>
      </w:pPr>
    </w:p>
    <w:p w14:paraId="1A1CA213" w14:textId="77777777" w:rsidR="002F1B2B" w:rsidRDefault="002F1B2B">
      <w:pPr>
        <w:rPr>
          <w:rFonts w:hint="eastAsia"/>
        </w:rPr>
      </w:pPr>
      <w:r>
        <w:rPr>
          <w:rFonts w:hint="eastAsia"/>
        </w:rPr>
        <w:t>组词示例及其含义</w:t>
      </w:r>
    </w:p>
    <w:p w14:paraId="3161954B" w14:textId="77777777" w:rsidR="002F1B2B" w:rsidRDefault="002F1B2B">
      <w:pPr>
        <w:rPr>
          <w:rFonts w:hint="eastAsia"/>
        </w:rPr>
      </w:pPr>
      <w:r>
        <w:rPr>
          <w:rFonts w:hint="eastAsia"/>
        </w:rPr>
        <w:t>以“瞧”字为基础，可以组成多种有趣的词语。比如，“瞧病”，指的是医生对病人进行诊断；“瞧不起”，表示轻视或者不重视某人或某事；“瞧热闹”，则是指人们围观某个有趣或是引人注目的场景。这些词汇不仅丰富了汉语的表达方式，也展示了“瞧”字在不同语境下的灵活运用。</w:t>
      </w:r>
    </w:p>
    <w:p w14:paraId="0049E7A5" w14:textId="77777777" w:rsidR="002F1B2B" w:rsidRDefault="002F1B2B">
      <w:pPr>
        <w:rPr>
          <w:rFonts w:hint="eastAsia"/>
        </w:rPr>
      </w:pPr>
    </w:p>
    <w:p w14:paraId="27FEF7D9" w14:textId="77777777" w:rsidR="002F1B2B" w:rsidRDefault="002F1B2B">
      <w:pPr>
        <w:rPr>
          <w:rFonts w:hint="eastAsia"/>
        </w:rPr>
      </w:pPr>
    </w:p>
    <w:p w14:paraId="21CA9C8C" w14:textId="77777777" w:rsidR="002F1B2B" w:rsidRDefault="002F1B2B">
      <w:pPr>
        <w:rPr>
          <w:rFonts w:hint="eastAsia"/>
        </w:rPr>
      </w:pPr>
      <w:r>
        <w:rPr>
          <w:rFonts w:hint="eastAsia"/>
        </w:rPr>
        <w:t>文化背景中的“瞧”</w:t>
      </w:r>
    </w:p>
    <w:p w14:paraId="7BDCB3B3" w14:textId="77777777" w:rsidR="002F1B2B" w:rsidRDefault="002F1B2B">
      <w:pPr>
        <w:rPr>
          <w:rFonts w:hint="eastAsia"/>
        </w:rPr>
      </w:pPr>
      <w:r>
        <w:rPr>
          <w:rFonts w:hint="eastAsia"/>
        </w:rPr>
        <w:t>在中国传统文化中，“瞧”字及其组成的词汇承载着深厚的文化意义。古代文人墨客喜欢用诗词来描绘他们所“瞧见”的自然美景和社会生活，如唐代诗人杜甫的诗句中就有对社会现象的细致观察和描写。通过“瞧”，人们不仅能感受到作者的情感世界，也能窥探到当时的社会风貌。</w:t>
      </w:r>
    </w:p>
    <w:p w14:paraId="1C29FF65" w14:textId="77777777" w:rsidR="002F1B2B" w:rsidRDefault="002F1B2B">
      <w:pPr>
        <w:rPr>
          <w:rFonts w:hint="eastAsia"/>
        </w:rPr>
      </w:pPr>
    </w:p>
    <w:p w14:paraId="769D47DE" w14:textId="77777777" w:rsidR="002F1B2B" w:rsidRDefault="002F1B2B">
      <w:pPr>
        <w:rPr>
          <w:rFonts w:hint="eastAsia"/>
        </w:rPr>
      </w:pPr>
    </w:p>
    <w:p w14:paraId="0D38FB32" w14:textId="77777777" w:rsidR="002F1B2B" w:rsidRDefault="002F1B2B">
      <w:pPr>
        <w:rPr>
          <w:rFonts w:hint="eastAsia"/>
        </w:rPr>
      </w:pPr>
      <w:r>
        <w:rPr>
          <w:rFonts w:hint="eastAsia"/>
        </w:rPr>
        <w:t>现代应用中的“瞧”</w:t>
      </w:r>
    </w:p>
    <w:p w14:paraId="4C53210F" w14:textId="77777777" w:rsidR="002F1B2B" w:rsidRDefault="002F1B2B">
      <w:pPr>
        <w:rPr>
          <w:rFonts w:hint="eastAsia"/>
        </w:rPr>
      </w:pPr>
      <w:r>
        <w:rPr>
          <w:rFonts w:hint="eastAsia"/>
        </w:rPr>
        <w:t>现代社会里，“瞧”字同样扮演着重要角色。随着社交媒体的发展，“瞧一瞧”变成了一个流行语，用于邀请朋友一起浏览新鲜事物或分享生活点滴。在一些方言中，“瞧”字还有特殊的使用习惯，为地域文化的多样性增添了色彩。这种跨时代的延续，使得“瞧”字成为连接古今文化的一座桥梁。</w:t>
      </w:r>
    </w:p>
    <w:p w14:paraId="1C3340CB" w14:textId="77777777" w:rsidR="002F1B2B" w:rsidRDefault="002F1B2B">
      <w:pPr>
        <w:rPr>
          <w:rFonts w:hint="eastAsia"/>
        </w:rPr>
      </w:pPr>
    </w:p>
    <w:p w14:paraId="1E68F641" w14:textId="77777777" w:rsidR="002F1B2B" w:rsidRDefault="002F1B2B">
      <w:pPr>
        <w:rPr>
          <w:rFonts w:hint="eastAsia"/>
        </w:rPr>
      </w:pPr>
    </w:p>
    <w:p w14:paraId="33C74032" w14:textId="77777777" w:rsidR="002F1B2B" w:rsidRDefault="002F1B2B">
      <w:pPr>
        <w:rPr>
          <w:rFonts w:hint="eastAsia"/>
        </w:rPr>
      </w:pPr>
      <w:r>
        <w:rPr>
          <w:rFonts w:hint="eastAsia"/>
        </w:rPr>
        <w:t>学习与教学中的“瞧”</w:t>
      </w:r>
    </w:p>
    <w:p w14:paraId="74FC1505" w14:textId="77777777" w:rsidR="002F1B2B" w:rsidRDefault="002F1B2B">
      <w:pPr>
        <w:rPr>
          <w:rFonts w:hint="eastAsia"/>
        </w:rPr>
      </w:pPr>
      <w:r>
        <w:rPr>
          <w:rFonts w:hint="eastAsia"/>
        </w:rPr>
        <w:t>对于学习中文的人来说，“瞧”字是一个很好的例子，用于展示汉字的构造之美以及汉语词汇的丰富多彩。在对外汉语教学中，教师可以通过讲解“瞧”字的构成和用法，帮助学生更好地理解汉字的逻辑，并激发他们对汉语的兴趣。同时，“瞧”字也是练习书写和记忆的好材料，有助于提高学生的语言技能。</w:t>
      </w:r>
    </w:p>
    <w:p w14:paraId="185061B5" w14:textId="77777777" w:rsidR="002F1B2B" w:rsidRDefault="002F1B2B">
      <w:pPr>
        <w:rPr>
          <w:rFonts w:hint="eastAsia"/>
        </w:rPr>
      </w:pPr>
    </w:p>
    <w:p w14:paraId="2FFD1495" w14:textId="77777777" w:rsidR="002F1B2B" w:rsidRDefault="002F1B2B">
      <w:pPr>
        <w:rPr>
          <w:rFonts w:hint="eastAsia"/>
        </w:rPr>
      </w:pPr>
    </w:p>
    <w:p w14:paraId="1CB09BDA" w14:textId="77777777" w:rsidR="002F1B2B" w:rsidRDefault="002F1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6BF25" w14:textId="1B0B5460" w:rsidR="00F70A3F" w:rsidRDefault="00F70A3F"/>
    <w:sectPr w:rsidR="00F7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3F"/>
    <w:rsid w:val="002F1B2B"/>
    <w:rsid w:val="00391285"/>
    <w:rsid w:val="00F7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F177C-5C43-4428-9B92-AE5BAEA7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