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49373" w14:textId="77777777" w:rsidR="004B6CAF" w:rsidRDefault="004B6CAF">
      <w:pPr>
        <w:rPr>
          <w:rFonts w:hint="eastAsia"/>
        </w:rPr>
      </w:pPr>
    </w:p>
    <w:p w14:paraId="1A70A1F3" w14:textId="77777777" w:rsidR="004B6CAF" w:rsidRDefault="004B6CAF">
      <w:pPr>
        <w:rPr>
          <w:rFonts w:hint="eastAsia"/>
        </w:rPr>
      </w:pPr>
      <w:r>
        <w:rPr>
          <w:rFonts w:hint="eastAsia"/>
        </w:rPr>
        <w:t>畦的拼音怎么拼写</w:t>
      </w:r>
    </w:p>
    <w:p w14:paraId="4D9DBB2A" w14:textId="77777777" w:rsidR="004B6CAF" w:rsidRDefault="004B6CAF">
      <w:pPr>
        <w:rPr>
          <w:rFonts w:hint="eastAsia"/>
        </w:rPr>
      </w:pPr>
      <w:r>
        <w:rPr>
          <w:rFonts w:hint="eastAsia"/>
        </w:rPr>
        <w:t>畦，这个字对于很多人来说可能并不常见，但它在农业领域却有着特定的应用。首先来了解一下它的正确拼音：qí。不同于一些复杂的汉字，畦的读音相对简单，但其背后的文化和实用价值却不容小觑。</w:t>
      </w:r>
    </w:p>
    <w:p w14:paraId="33F93745" w14:textId="77777777" w:rsidR="004B6CAF" w:rsidRDefault="004B6CAF">
      <w:pPr>
        <w:rPr>
          <w:rFonts w:hint="eastAsia"/>
        </w:rPr>
      </w:pPr>
    </w:p>
    <w:p w14:paraId="361D9652" w14:textId="77777777" w:rsidR="004B6CAF" w:rsidRDefault="004B6CAF">
      <w:pPr>
        <w:rPr>
          <w:rFonts w:hint="eastAsia"/>
        </w:rPr>
      </w:pPr>
    </w:p>
    <w:p w14:paraId="6BBC82D1" w14:textId="77777777" w:rsidR="004B6CAF" w:rsidRDefault="004B6CAF">
      <w:pPr>
        <w:rPr>
          <w:rFonts w:hint="eastAsia"/>
        </w:rPr>
      </w:pPr>
      <w:r>
        <w:rPr>
          <w:rFonts w:hint="eastAsia"/>
        </w:rPr>
        <w:t>畦的基本含义与应用背景</w:t>
      </w:r>
    </w:p>
    <w:p w14:paraId="11DF09ED" w14:textId="77777777" w:rsidR="004B6CAF" w:rsidRDefault="004B6CAF">
      <w:pPr>
        <w:rPr>
          <w:rFonts w:hint="eastAsia"/>
        </w:rPr>
      </w:pPr>
      <w:r>
        <w:rPr>
          <w:rFonts w:hint="eastAsia"/>
        </w:rPr>
        <w:t>畦，指的是田地里成行种植作物的小块区域。这种耕作方式在中国古代就已经非常普及，通过将土地分割成若干个小畦，可以更有效地管理水源、肥料以及病虫害控制。尤其是在水资源匮乏的地区，畦作技术能够最大化利用每一滴水，提高作物产量。在现代园艺中，畦也被广泛应用，特别是在城市居民尝试阳台或屋顶种植时，畦作成为了一种既美观又实用的选择。</w:t>
      </w:r>
    </w:p>
    <w:p w14:paraId="0D90D9B2" w14:textId="77777777" w:rsidR="004B6CAF" w:rsidRDefault="004B6CAF">
      <w:pPr>
        <w:rPr>
          <w:rFonts w:hint="eastAsia"/>
        </w:rPr>
      </w:pPr>
    </w:p>
    <w:p w14:paraId="51A31450" w14:textId="77777777" w:rsidR="004B6CAF" w:rsidRDefault="004B6CAF">
      <w:pPr>
        <w:rPr>
          <w:rFonts w:hint="eastAsia"/>
        </w:rPr>
      </w:pPr>
    </w:p>
    <w:p w14:paraId="10F83CDD" w14:textId="77777777" w:rsidR="004B6CAF" w:rsidRDefault="004B6CAF">
      <w:pPr>
        <w:rPr>
          <w:rFonts w:hint="eastAsia"/>
        </w:rPr>
      </w:pPr>
      <w:r>
        <w:rPr>
          <w:rFonts w:hint="eastAsia"/>
        </w:rPr>
        <w:t>畦的历史与发展</w:t>
      </w:r>
    </w:p>
    <w:p w14:paraId="25D0F371" w14:textId="77777777" w:rsidR="004B6CAF" w:rsidRDefault="004B6CAF">
      <w:pPr>
        <w:rPr>
          <w:rFonts w:hint="eastAsia"/>
        </w:rPr>
      </w:pPr>
      <w:r>
        <w:rPr>
          <w:rFonts w:hint="eastAsia"/>
        </w:rPr>
        <w:t>从历史角度看，畦作法是中国传统农业智慧的重要组成部分之一。早在春秋战国时期，农民们就开始采用畦作法进行农作物种植。随着时间的发展，这一方法逐渐传播到亚洲其他国家，并根据当地的自然条件进行了相应的改良。到了近现代，随着农业科技的进步，畦作不仅保留了传统的优点，还结合了现代农业技术，如滴灌系统等，进一步提升了效率和产出。</w:t>
      </w:r>
    </w:p>
    <w:p w14:paraId="1E665AB2" w14:textId="77777777" w:rsidR="004B6CAF" w:rsidRDefault="004B6CAF">
      <w:pPr>
        <w:rPr>
          <w:rFonts w:hint="eastAsia"/>
        </w:rPr>
      </w:pPr>
    </w:p>
    <w:p w14:paraId="6A6B0754" w14:textId="77777777" w:rsidR="004B6CAF" w:rsidRDefault="004B6CAF">
      <w:pPr>
        <w:rPr>
          <w:rFonts w:hint="eastAsia"/>
        </w:rPr>
      </w:pPr>
    </w:p>
    <w:p w14:paraId="06DAD056" w14:textId="77777777" w:rsidR="004B6CAF" w:rsidRDefault="004B6CAF">
      <w:pPr>
        <w:rPr>
          <w:rFonts w:hint="eastAsia"/>
        </w:rPr>
      </w:pPr>
      <w:r>
        <w:rPr>
          <w:rFonts w:hint="eastAsia"/>
        </w:rPr>
        <w:t>畦在现代农业中的地位</w:t>
      </w:r>
    </w:p>
    <w:p w14:paraId="7FA55256" w14:textId="77777777" w:rsidR="004B6CAF" w:rsidRDefault="004B6CAF">
      <w:pPr>
        <w:rPr>
          <w:rFonts w:hint="eastAsia"/>
        </w:rPr>
      </w:pPr>
      <w:r>
        <w:rPr>
          <w:rFonts w:hint="eastAsia"/>
        </w:rPr>
        <w:t>尽管现代农业技术日新月异，但畦作法依然占据着一席之地。它不仅仅是一种耕作方式，更体现了人与自然和谐共存的理念。例如，在有机农业中，畦作可以帮助减少化学农药和化肥的使用量；而在生态修复项目中，通过构建模拟自然环境的小畦，可以加速植被恢复过程。这些实践表明，古老的畦作法在当代社会仍然具有重要的意义。</w:t>
      </w:r>
    </w:p>
    <w:p w14:paraId="3FF91B4D" w14:textId="77777777" w:rsidR="004B6CAF" w:rsidRDefault="004B6CAF">
      <w:pPr>
        <w:rPr>
          <w:rFonts w:hint="eastAsia"/>
        </w:rPr>
      </w:pPr>
    </w:p>
    <w:p w14:paraId="5A534654" w14:textId="77777777" w:rsidR="004B6CAF" w:rsidRDefault="004B6CAF">
      <w:pPr>
        <w:rPr>
          <w:rFonts w:hint="eastAsia"/>
        </w:rPr>
      </w:pPr>
    </w:p>
    <w:p w14:paraId="5B63EB15" w14:textId="77777777" w:rsidR="004B6CAF" w:rsidRDefault="004B6CAF">
      <w:pPr>
        <w:rPr>
          <w:rFonts w:hint="eastAsia"/>
        </w:rPr>
      </w:pPr>
      <w:r>
        <w:rPr>
          <w:rFonts w:hint="eastAsia"/>
        </w:rPr>
        <w:t>最后的总结</w:t>
      </w:r>
    </w:p>
    <w:p w14:paraId="2AAC93EA" w14:textId="77777777" w:rsidR="004B6CAF" w:rsidRDefault="004B6CAF">
      <w:pPr>
        <w:rPr>
          <w:rFonts w:hint="eastAsia"/>
        </w:rPr>
      </w:pPr>
      <w:r>
        <w:rPr>
          <w:rFonts w:hint="eastAsia"/>
        </w:rPr>
        <w:t>畦虽然只是一个简单的汉字，但其所承载的知识和技术却是丰富多彩的。了解畦的正确发音只是第一步，更重要的是认识到它背后所蕴含的传统智慧及其对现代社会的影响。无论是作为农业爱好者还是普通读者，都可以从中获得宝贵的启示，即尊重自然规律，追求可持续发展的理念。</w:t>
      </w:r>
    </w:p>
    <w:p w14:paraId="2C9D42EE" w14:textId="77777777" w:rsidR="004B6CAF" w:rsidRDefault="004B6CAF">
      <w:pPr>
        <w:rPr>
          <w:rFonts w:hint="eastAsia"/>
        </w:rPr>
      </w:pPr>
    </w:p>
    <w:p w14:paraId="0F0A3B92" w14:textId="77777777" w:rsidR="004B6CAF" w:rsidRDefault="004B6CAF">
      <w:pPr>
        <w:rPr>
          <w:rFonts w:hint="eastAsia"/>
        </w:rPr>
      </w:pPr>
    </w:p>
    <w:p w14:paraId="1DE0F0E8" w14:textId="77777777" w:rsidR="004B6CAF" w:rsidRDefault="004B6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24DB6" w14:textId="79E694A1" w:rsidR="00555D3E" w:rsidRDefault="00555D3E"/>
    <w:sectPr w:rsidR="0055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3E"/>
    <w:rsid w:val="00391285"/>
    <w:rsid w:val="004B6CAF"/>
    <w:rsid w:val="0055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EF234-FC15-43DA-9FFF-5299A719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