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F5C9" w14:textId="77777777" w:rsidR="00DB63EB" w:rsidRDefault="00DB63EB">
      <w:pPr>
        <w:rPr>
          <w:rFonts w:hint="eastAsia"/>
        </w:rPr>
      </w:pPr>
    </w:p>
    <w:p w14:paraId="5732D7E2" w14:textId="77777777" w:rsidR="00DB63EB" w:rsidRDefault="00DB63EB">
      <w:pPr>
        <w:rPr>
          <w:rFonts w:hint="eastAsia"/>
        </w:rPr>
      </w:pPr>
      <w:r>
        <w:rPr>
          <w:rFonts w:hint="eastAsia"/>
        </w:rPr>
        <w:t>玩着玩着的拼音</w:t>
      </w:r>
    </w:p>
    <w:p w14:paraId="56493312" w14:textId="77777777" w:rsidR="00DB63EB" w:rsidRDefault="00DB63EB">
      <w:pPr>
        <w:rPr>
          <w:rFonts w:hint="eastAsia"/>
        </w:rPr>
      </w:pPr>
      <w:r>
        <w:rPr>
          <w:rFonts w:hint="eastAsia"/>
        </w:rPr>
        <w:t>“玩着玩着”的拼音是“wán zhe wán zhe”，这个短语在汉语中非常常见，用来形容人们在进行某项活动时，不以严肃或认真的态度对待，而是抱着轻松、娱乐的心态。这样的态度和方式不仅体现在日常生活中，也可以在学习、工作中找到它的身影。通过这种放松的方式，人们可以缓解压力，提高效率，甚至发现新的兴趣点。</w:t>
      </w:r>
    </w:p>
    <w:p w14:paraId="17610E20" w14:textId="77777777" w:rsidR="00DB63EB" w:rsidRDefault="00DB63EB">
      <w:pPr>
        <w:rPr>
          <w:rFonts w:hint="eastAsia"/>
        </w:rPr>
      </w:pPr>
    </w:p>
    <w:p w14:paraId="00FD5386" w14:textId="77777777" w:rsidR="00DB63EB" w:rsidRDefault="00DB63EB">
      <w:pPr>
        <w:rPr>
          <w:rFonts w:hint="eastAsia"/>
        </w:rPr>
      </w:pPr>
    </w:p>
    <w:p w14:paraId="0B7A29FE" w14:textId="77777777" w:rsidR="00DB63EB" w:rsidRDefault="00DB63EB">
      <w:pPr>
        <w:rPr>
          <w:rFonts w:hint="eastAsia"/>
        </w:rPr>
      </w:pPr>
      <w:r>
        <w:rPr>
          <w:rFonts w:hint="eastAsia"/>
        </w:rPr>
        <w:t>轻松的态度带来的好处</w:t>
      </w:r>
    </w:p>
    <w:p w14:paraId="32593E27" w14:textId="77777777" w:rsidR="00DB63EB" w:rsidRDefault="00DB63EB">
      <w:pPr>
        <w:rPr>
          <w:rFonts w:hint="eastAsia"/>
        </w:rPr>
      </w:pPr>
      <w:r>
        <w:rPr>
          <w:rFonts w:hint="eastAsia"/>
        </w:rPr>
        <w:t>采取一种“玩着玩着”的心态去做事情，首先能够显著降低心理负担。当我们不把一件事情看得过于严重时，我们的大脑会更加放松，从而更有可能产生创新的想法和解决问题的新方法。这种态度也有助于建立积极的人际关系。在一个轻松愉快的氛围中，人们更容易打开心扉，分享自己的想法和感受，这有助于增强团队合作精神和个人之间的联系。</w:t>
      </w:r>
    </w:p>
    <w:p w14:paraId="60052579" w14:textId="77777777" w:rsidR="00DB63EB" w:rsidRDefault="00DB63EB">
      <w:pPr>
        <w:rPr>
          <w:rFonts w:hint="eastAsia"/>
        </w:rPr>
      </w:pPr>
    </w:p>
    <w:p w14:paraId="5A8DD9D5" w14:textId="77777777" w:rsidR="00DB63EB" w:rsidRDefault="00DB63EB">
      <w:pPr>
        <w:rPr>
          <w:rFonts w:hint="eastAsia"/>
        </w:rPr>
      </w:pPr>
    </w:p>
    <w:p w14:paraId="597024E9" w14:textId="77777777" w:rsidR="00DB63EB" w:rsidRDefault="00DB63EB">
      <w:pPr>
        <w:rPr>
          <w:rFonts w:hint="eastAsia"/>
        </w:rPr>
      </w:pPr>
      <w:r>
        <w:rPr>
          <w:rFonts w:hint="eastAsia"/>
        </w:rPr>
        <w:t>如何在生活中实践“玩着玩着”</w:t>
      </w:r>
    </w:p>
    <w:p w14:paraId="748D838F" w14:textId="77777777" w:rsidR="00DB63EB" w:rsidRDefault="00DB63EB">
      <w:pPr>
        <w:rPr>
          <w:rFonts w:hint="eastAsia"/>
        </w:rPr>
      </w:pPr>
      <w:r>
        <w:rPr>
          <w:rFonts w:hint="eastAsia"/>
        </w:rPr>
        <w:t>将“玩着玩着”的心态融入到日常生活并不难。例如，在学习新技能时，尝试不要给自己设定过高的目标或期望，而是享受学习过程中的每一个小成就。或者，在做家务时，可以放上自己喜欢的音乐，让这项原本可能枯燥的任务变得有趣起来。重要的是要记住，“玩着玩着”并不是说要忽视任务的重要性，而是在完成任务的过程中寻找乐趣，保持乐观积极的心态。</w:t>
      </w:r>
    </w:p>
    <w:p w14:paraId="497420AD" w14:textId="77777777" w:rsidR="00DB63EB" w:rsidRDefault="00DB63EB">
      <w:pPr>
        <w:rPr>
          <w:rFonts w:hint="eastAsia"/>
        </w:rPr>
      </w:pPr>
    </w:p>
    <w:p w14:paraId="04879BEB" w14:textId="77777777" w:rsidR="00DB63EB" w:rsidRDefault="00DB63EB">
      <w:pPr>
        <w:rPr>
          <w:rFonts w:hint="eastAsia"/>
        </w:rPr>
      </w:pPr>
    </w:p>
    <w:p w14:paraId="6B2D3500" w14:textId="77777777" w:rsidR="00DB63EB" w:rsidRDefault="00DB63EB">
      <w:pPr>
        <w:rPr>
          <w:rFonts w:hint="eastAsia"/>
        </w:rPr>
      </w:pPr>
      <w:r>
        <w:rPr>
          <w:rFonts w:hint="eastAsia"/>
        </w:rPr>
        <w:t>“玩着玩着”与工作效率的关系</w:t>
      </w:r>
    </w:p>
    <w:p w14:paraId="6A626831" w14:textId="77777777" w:rsidR="00DB63EB" w:rsidRDefault="00DB63EB">
      <w:pPr>
        <w:rPr>
          <w:rFonts w:hint="eastAsia"/>
        </w:rPr>
      </w:pPr>
      <w:r>
        <w:rPr>
          <w:rFonts w:hint="eastAsia"/>
        </w:rPr>
        <w:t>虽然听起来似乎矛盾，但在适当的情境下，“玩着玩着”的态度实际上能提升工作效率。这是因为当人们处于一个愉悦的状态中时，他们的创造力和解决问题的能力都会得到提升。而且，适当的休息和放松对于维持长时间的工作效率至关重要。通过偶尔采用“玩着玩着”的方式来调整状态，我们可以避免疲劳积累，保持最佳的工作状态。</w:t>
      </w:r>
    </w:p>
    <w:p w14:paraId="3BA3C283" w14:textId="77777777" w:rsidR="00DB63EB" w:rsidRDefault="00DB63EB">
      <w:pPr>
        <w:rPr>
          <w:rFonts w:hint="eastAsia"/>
        </w:rPr>
      </w:pPr>
    </w:p>
    <w:p w14:paraId="3E304332" w14:textId="77777777" w:rsidR="00DB63EB" w:rsidRDefault="00DB63EB">
      <w:pPr>
        <w:rPr>
          <w:rFonts w:hint="eastAsia"/>
        </w:rPr>
      </w:pPr>
    </w:p>
    <w:p w14:paraId="69412682" w14:textId="77777777" w:rsidR="00DB63EB" w:rsidRDefault="00DB63EB">
      <w:pPr>
        <w:rPr>
          <w:rFonts w:hint="eastAsia"/>
        </w:rPr>
      </w:pPr>
      <w:r>
        <w:rPr>
          <w:rFonts w:hint="eastAsia"/>
        </w:rPr>
        <w:t>最后的总结</w:t>
      </w:r>
    </w:p>
    <w:p w14:paraId="79D8076D" w14:textId="77777777" w:rsidR="00DB63EB" w:rsidRDefault="00DB63EB">
      <w:pPr>
        <w:rPr>
          <w:rFonts w:hint="eastAsia"/>
        </w:rPr>
      </w:pPr>
      <w:r>
        <w:rPr>
          <w:rFonts w:hint="eastAsia"/>
        </w:rPr>
        <w:t>“玩着玩着”的拼音虽然简单，但它背后蕴含的理念却对我们日常生活有着深远的影响。无论是在个人成长、工作还是社交方面，适当地运用这种轻松愉快的态度都能为我们带来意想不到的好处。因此，下次当你面对挑战或困难时，不妨试着以一种“玩着玩着”的心态去迎接它，也许你会发现，原来问题并没有想象中那么难以解决。</w:t>
      </w:r>
    </w:p>
    <w:p w14:paraId="2F4E34D3" w14:textId="77777777" w:rsidR="00DB63EB" w:rsidRDefault="00DB63EB">
      <w:pPr>
        <w:rPr>
          <w:rFonts w:hint="eastAsia"/>
        </w:rPr>
      </w:pPr>
    </w:p>
    <w:p w14:paraId="40C560BD" w14:textId="77777777" w:rsidR="00DB63EB" w:rsidRDefault="00DB63EB">
      <w:pPr>
        <w:rPr>
          <w:rFonts w:hint="eastAsia"/>
        </w:rPr>
      </w:pPr>
    </w:p>
    <w:p w14:paraId="48D15809" w14:textId="77777777" w:rsidR="00DB63EB" w:rsidRDefault="00DB6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98BF9" w14:textId="6F1D0EE5" w:rsidR="0002202E" w:rsidRDefault="0002202E"/>
    <w:sectPr w:rsidR="00022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2E"/>
    <w:rsid w:val="0002202E"/>
    <w:rsid w:val="00391285"/>
    <w:rsid w:val="00D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588EF-5E11-4D02-B8A7-29FAC93F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