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D4AB" w14:textId="77777777" w:rsidR="0014431D" w:rsidRDefault="0014431D">
      <w:pPr>
        <w:rPr>
          <w:rFonts w:hint="eastAsia"/>
        </w:rPr>
      </w:pPr>
    </w:p>
    <w:p w14:paraId="71D4F4BF" w14:textId="77777777" w:rsidR="0014431D" w:rsidRDefault="0014431D">
      <w:pPr>
        <w:rPr>
          <w:rFonts w:hint="eastAsia"/>
        </w:rPr>
      </w:pPr>
      <w:r>
        <w:rPr>
          <w:rFonts w:hint="eastAsia"/>
        </w:rPr>
        <w:t>玩具球拼装图介绍</w:t>
      </w:r>
    </w:p>
    <w:p w14:paraId="4A425477" w14:textId="77777777" w:rsidR="0014431D" w:rsidRDefault="0014431D">
      <w:pPr>
        <w:rPr>
          <w:rFonts w:hint="eastAsia"/>
        </w:rPr>
      </w:pPr>
      <w:r>
        <w:rPr>
          <w:rFonts w:hint="eastAsia"/>
        </w:rPr>
        <w:t>欢迎来到我们的玩具球拼装图专题页面。今天，我们将深入探讨如何使用这些独特的拼装图来创建令人惊叹的玩具球作品。无论是为了激发孩子们的创造力，还是作为成人的一项有趣的手工活动，玩具球拼装图都提供了无尽的可能性。</w:t>
      </w:r>
    </w:p>
    <w:p w14:paraId="76639E68" w14:textId="77777777" w:rsidR="0014431D" w:rsidRDefault="0014431D">
      <w:pPr>
        <w:rPr>
          <w:rFonts w:hint="eastAsia"/>
        </w:rPr>
      </w:pPr>
    </w:p>
    <w:p w14:paraId="10DB2EF9" w14:textId="77777777" w:rsidR="0014431D" w:rsidRDefault="0014431D">
      <w:pPr>
        <w:rPr>
          <w:rFonts w:hint="eastAsia"/>
        </w:rPr>
      </w:pPr>
    </w:p>
    <w:p w14:paraId="4B6A0E80" w14:textId="77777777" w:rsidR="0014431D" w:rsidRDefault="0014431D">
      <w:pPr>
        <w:rPr>
          <w:rFonts w:hint="eastAsia"/>
        </w:rPr>
      </w:pPr>
      <w:r>
        <w:rPr>
          <w:rFonts w:hint="eastAsia"/>
        </w:rPr>
        <w:t>选择合适的拼装图</w:t>
      </w:r>
    </w:p>
    <w:p w14:paraId="2B28E58C" w14:textId="77777777" w:rsidR="0014431D" w:rsidRDefault="0014431D">
      <w:pPr>
        <w:rPr>
          <w:rFonts w:hint="eastAsia"/>
        </w:rPr>
      </w:pPr>
      <w:r>
        <w:rPr>
          <w:rFonts w:hint="eastAsia"/>
        </w:rPr>
        <w:t>在开始拼装之前，首先需要选择一个适合你的技能水平和兴趣的拼装图。市场上有各种各样的设计可供选择，从简单的基础模型到复杂的多层次结构。对于初学者来说，推荐选择那些具有清晰说明和较大部件的设计，这将使得组装过程更加顺畅，并减少出错的机会。</w:t>
      </w:r>
    </w:p>
    <w:p w14:paraId="6867749B" w14:textId="77777777" w:rsidR="0014431D" w:rsidRDefault="0014431D">
      <w:pPr>
        <w:rPr>
          <w:rFonts w:hint="eastAsia"/>
        </w:rPr>
      </w:pPr>
    </w:p>
    <w:p w14:paraId="3BD24FA3" w14:textId="77777777" w:rsidR="0014431D" w:rsidRDefault="0014431D">
      <w:pPr>
        <w:rPr>
          <w:rFonts w:hint="eastAsia"/>
        </w:rPr>
      </w:pPr>
    </w:p>
    <w:p w14:paraId="2B213915" w14:textId="77777777" w:rsidR="0014431D" w:rsidRDefault="0014431D">
      <w:pPr>
        <w:rPr>
          <w:rFonts w:hint="eastAsia"/>
        </w:rPr>
      </w:pPr>
      <w:r>
        <w:rPr>
          <w:rFonts w:hint="eastAsia"/>
        </w:rPr>
        <w:t>准备工具和材料</w:t>
      </w:r>
    </w:p>
    <w:p w14:paraId="5C38D851" w14:textId="77777777" w:rsidR="0014431D" w:rsidRDefault="0014431D">
      <w:pPr>
        <w:rPr>
          <w:rFonts w:hint="eastAsia"/>
        </w:rPr>
      </w:pPr>
      <w:r>
        <w:rPr>
          <w:rFonts w:hint="eastAsia"/>
        </w:rPr>
        <w:t>一旦选定了拼装图，下一步就是准备所需的工具和材料。大多数玩具球拼装图套装都会包括所有必要的组件，但有时你可能还需要一些额外的工具，比如剪刀、胶水或者螺丝刀等。确保所有工具都在手边，可以让你的组装过程更加高效。</w:t>
      </w:r>
    </w:p>
    <w:p w14:paraId="325971CA" w14:textId="77777777" w:rsidR="0014431D" w:rsidRDefault="0014431D">
      <w:pPr>
        <w:rPr>
          <w:rFonts w:hint="eastAsia"/>
        </w:rPr>
      </w:pPr>
    </w:p>
    <w:p w14:paraId="3C6E4181" w14:textId="77777777" w:rsidR="0014431D" w:rsidRDefault="0014431D">
      <w:pPr>
        <w:rPr>
          <w:rFonts w:hint="eastAsia"/>
        </w:rPr>
      </w:pPr>
    </w:p>
    <w:p w14:paraId="1515003D" w14:textId="77777777" w:rsidR="0014431D" w:rsidRDefault="0014431D">
      <w:pPr>
        <w:rPr>
          <w:rFonts w:hint="eastAsia"/>
        </w:rPr>
      </w:pPr>
      <w:r>
        <w:rPr>
          <w:rFonts w:hint="eastAsia"/>
        </w:rPr>
        <w:t>遵循步骤进行拼装</w:t>
      </w:r>
    </w:p>
    <w:p w14:paraId="3D7E6545" w14:textId="77777777" w:rsidR="0014431D" w:rsidRDefault="0014431D">
      <w:pPr>
        <w:rPr>
          <w:rFonts w:hint="eastAsia"/>
        </w:rPr>
      </w:pPr>
      <w:r>
        <w:rPr>
          <w:rFonts w:hint="eastAsia"/>
        </w:rPr>
        <w:t>现在，到了最令人兴奋的部分——开始拼装！按照拼装图提供的详细步骤一步步操作。务必仔细阅读每一步骤的说明，并确认每个部件都被正确安装。如果遇到困难，不要担心，许多拼装图都有在线教程或视频指南，可以帮助你解决问题。</w:t>
      </w:r>
    </w:p>
    <w:p w14:paraId="545437F0" w14:textId="77777777" w:rsidR="0014431D" w:rsidRDefault="0014431D">
      <w:pPr>
        <w:rPr>
          <w:rFonts w:hint="eastAsia"/>
        </w:rPr>
      </w:pPr>
    </w:p>
    <w:p w14:paraId="2AA04B24" w14:textId="77777777" w:rsidR="0014431D" w:rsidRDefault="0014431D">
      <w:pPr>
        <w:rPr>
          <w:rFonts w:hint="eastAsia"/>
        </w:rPr>
      </w:pPr>
    </w:p>
    <w:p w14:paraId="6997B98B" w14:textId="77777777" w:rsidR="0014431D" w:rsidRDefault="0014431D">
      <w:pPr>
        <w:rPr>
          <w:rFonts w:hint="eastAsia"/>
        </w:rPr>
      </w:pPr>
      <w:r>
        <w:rPr>
          <w:rFonts w:hint="eastAsia"/>
        </w:rPr>
        <w:t>定制与创新</w:t>
      </w:r>
    </w:p>
    <w:p w14:paraId="1372DD4E" w14:textId="77777777" w:rsidR="0014431D" w:rsidRDefault="0014431D">
      <w:pPr>
        <w:rPr>
          <w:rFonts w:hint="eastAsia"/>
        </w:rPr>
      </w:pPr>
      <w:r>
        <w:rPr>
          <w:rFonts w:hint="eastAsia"/>
        </w:rPr>
        <w:t>完成基本的拼装后，你可以考虑为你的玩具球添加个人风格。无论是通过涂色、添加贴纸还是其他装饰物，都可以让您的作品独一无二。这也是一个很好的机会，让孩子发挥他们的想象力，创造出真正属于他们自己的玩具。</w:t>
      </w:r>
    </w:p>
    <w:p w14:paraId="07F58F05" w14:textId="77777777" w:rsidR="0014431D" w:rsidRDefault="0014431D">
      <w:pPr>
        <w:rPr>
          <w:rFonts w:hint="eastAsia"/>
        </w:rPr>
      </w:pPr>
    </w:p>
    <w:p w14:paraId="2C4FDBAF" w14:textId="77777777" w:rsidR="0014431D" w:rsidRDefault="0014431D">
      <w:pPr>
        <w:rPr>
          <w:rFonts w:hint="eastAsia"/>
        </w:rPr>
      </w:pPr>
    </w:p>
    <w:p w14:paraId="65F6370B" w14:textId="77777777" w:rsidR="0014431D" w:rsidRDefault="0014431D">
      <w:pPr>
        <w:rPr>
          <w:rFonts w:hint="eastAsia"/>
        </w:rPr>
      </w:pPr>
      <w:r>
        <w:rPr>
          <w:rFonts w:hint="eastAsia"/>
        </w:rPr>
        <w:t>展示你的作品</w:t>
      </w:r>
    </w:p>
    <w:p w14:paraId="79953798" w14:textId="77777777" w:rsidR="0014431D" w:rsidRDefault="0014431D">
      <w:pPr>
        <w:rPr>
          <w:rFonts w:hint="eastAsia"/>
        </w:rPr>
      </w:pPr>
      <w:r>
        <w:rPr>
          <w:rFonts w:hint="eastAsia"/>
        </w:rPr>
        <w:t>当你的玩具球拼装完成后，是时候展示你的杰作了。你可以把它放在书架上、办公桌上或者其他显眼的地方，让它成为房间里的焦点。分享你的成果也是一个好主意，无论是在社交媒体上还是与朋友和家人面对面交流，都能增加成就感。</w:t>
      </w:r>
    </w:p>
    <w:p w14:paraId="6D5892C6" w14:textId="77777777" w:rsidR="0014431D" w:rsidRDefault="0014431D">
      <w:pPr>
        <w:rPr>
          <w:rFonts w:hint="eastAsia"/>
        </w:rPr>
      </w:pPr>
    </w:p>
    <w:p w14:paraId="7B130C3C" w14:textId="77777777" w:rsidR="0014431D" w:rsidRDefault="0014431D">
      <w:pPr>
        <w:rPr>
          <w:rFonts w:hint="eastAsia"/>
        </w:rPr>
      </w:pPr>
    </w:p>
    <w:p w14:paraId="594F9D9C" w14:textId="77777777" w:rsidR="0014431D" w:rsidRDefault="0014431D">
      <w:pPr>
        <w:rPr>
          <w:rFonts w:hint="eastAsia"/>
        </w:rPr>
      </w:pPr>
      <w:r>
        <w:rPr>
          <w:rFonts w:hint="eastAsia"/>
        </w:rPr>
        <w:t>最后的总结</w:t>
      </w:r>
    </w:p>
    <w:p w14:paraId="4190D71A" w14:textId="77777777" w:rsidR="0014431D" w:rsidRDefault="0014431D">
      <w:pPr>
        <w:rPr>
          <w:rFonts w:hint="eastAsia"/>
        </w:rPr>
      </w:pPr>
      <w:r>
        <w:rPr>
          <w:rFonts w:hint="eastAsia"/>
        </w:rPr>
        <w:t>玩具球拼装图不仅是一个有趣的娱乐方式，也是培养耐心、专注力和动手能力的好方法。通过选择正确的设计、准备好所需材料、跟随指导进行拼装、以及最终的个性化定制，任何人都能创造出既美观又独特的玩具球作品。希望这篇指南能够帮助你在接下来的拼装旅程中获得乐趣并取得成功。</w:t>
      </w:r>
    </w:p>
    <w:p w14:paraId="3ECCF643" w14:textId="77777777" w:rsidR="0014431D" w:rsidRDefault="0014431D">
      <w:pPr>
        <w:rPr>
          <w:rFonts w:hint="eastAsia"/>
        </w:rPr>
      </w:pPr>
    </w:p>
    <w:p w14:paraId="011E4387" w14:textId="77777777" w:rsidR="0014431D" w:rsidRDefault="0014431D">
      <w:pPr>
        <w:rPr>
          <w:rFonts w:hint="eastAsia"/>
        </w:rPr>
      </w:pPr>
    </w:p>
    <w:p w14:paraId="0DFE187E" w14:textId="77777777" w:rsidR="0014431D" w:rsidRDefault="0014431D">
      <w:pPr>
        <w:rPr>
          <w:rFonts w:hint="eastAsia"/>
        </w:rPr>
      </w:pPr>
      <w:r>
        <w:rPr>
          <w:rFonts w:hint="eastAsia"/>
        </w:rPr>
        <w:t>本文是由懂得生活网（dongdeshenghuo.com）为大家创作</w:t>
      </w:r>
    </w:p>
    <w:p w14:paraId="1C23B64B" w14:textId="0111412D" w:rsidR="00A2594D" w:rsidRDefault="00A2594D"/>
    <w:sectPr w:rsidR="00A25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4D"/>
    <w:rsid w:val="0014431D"/>
    <w:rsid w:val="00391285"/>
    <w:rsid w:val="00A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E2C2-79BC-4F80-88A6-2498968B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94D"/>
    <w:rPr>
      <w:rFonts w:cstheme="majorBidi"/>
      <w:color w:val="2F5496" w:themeColor="accent1" w:themeShade="BF"/>
      <w:sz w:val="28"/>
      <w:szCs w:val="28"/>
    </w:rPr>
  </w:style>
  <w:style w:type="character" w:customStyle="1" w:styleId="50">
    <w:name w:val="标题 5 字符"/>
    <w:basedOn w:val="a0"/>
    <w:link w:val="5"/>
    <w:uiPriority w:val="9"/>
    <w:semiHidden/>
    <w:rsid w:val="00A2594D"/>
    <w:rPr>
      <w:rFonts w:cstheme="majorBidi"/>
      <w:color w:val="2F5496" w:themeColor="accent1" w:themeShade="BF"/>
      <w:sz w:val="24"/>
    </w:rPr>
  </w:style>
  <w:style w:type="character" w:customStyle="1" w:styleId="60">
    <w:name w:val="标题 6 字符"/>
    <w:basedOn w:val="a0"/>
    <w:link w:val="6"/>
    <w:uiPriority w:val="9"/>
    <w:semiHidden/>
    <w:rsid w:val="00A2594D"/>
    <w:rPr>
      <w:rFonts w:cstheme="majorBidi"/>
      <w:b/>
      <w:bCs/>
      <w:color w:val="2F5496" w:themeColor="accent1" w:themeShade="BF"/>
    </w:rPr>
  </w:style>
  <w:style w:type="character" w:customStyle="1" w:styleId="70">
    <w:name w:val="标题 7 字符"/>
    <w:basedOn w:val="a0"/>
    <w:link w:val="7"/>
    <w:uiPriority w:val="9"/>
    <w:semiHidden/>
    <w:rsid w:val="00A2594D"/>
    <w:rPr>
      <w:rFonts w:cstheme="majorBidi"/>
      <w:b/>
      <w:bCs/>
      <w:color w:val="595959" w:themeColor="text1" w:themeTint="A6"/>
    </w:rPr>
  </w:style>
  <w:style w:type="character" w:customStyle="1" w:styleId="80">
    <w:name w:val="标题 8 字符"/>
    <w:basedOn w:val="a0"/>
    <w:link w:val="8"/>
    <w:uiPriority w:val="9"/>
    <w:semiHidden/>
    <w:rsid w:val="00A2594D"/>
    <w:rPr>
      <w:rFonts w:cstheme="majorBidi"/>
      <w:color w:val="595959" w:themeColor="text1" w:themeTint="A6"/>
    </w:rPr>
  </w:style>
  <w:style w:type="character" w:customStyle="1" w:styleId="90">
    <w:name w:val="标题 9 字符"/>
    <w:basedOn w:val="a0"/>
    <w:link w:val="9"/>
    <w:uiPriority w:val="9"/>
    <w:semiHidden/>
    <w:rsid w:val="00A2594D"/>
    <w:rPr>
      <w:rFonts w:eastAsiaTheme="majorEastAsia" w:cstheme="majorBidi"/>
      <w:color w:val="595959" w:themeColor="text1" w:themeTint="A6"/>
    </w:rPr>
  </w:style>
  <w:style w:type="paragraph" w:styleId="a3">
    <w:name w:val="Title"/>
    <w:basedOn w:val="a"/>
    <w:next w:val="a"/>
    <w:link w:val="a4"/>
    <w:uiPriority w:val="10"/>
    <w:qFormat/>
    <w:rsid w:val="00A25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94D"/>
    <w:pPr>
      <w:spacing w:before="160"/>
      <w:jc w:val="center"/>
    </w:pPr>
    <w:rPr>
      <w:i/>
      <w:iCs/>
      <w:color w:val="404040" w:themeColor="text1" w:themeTint="BF"/>
    </w:rPr>
  </w:style>
  <w:style w:type="character" w:customStyle="1" w:styleId="a8">
    <w:name w:val="引用 字符"/>
    <w:basedOn w:val="a0"/>
    <w:link w:val="a7"/>
    <w:uiPriority w:val="29"/>
    <w:rsid w:val="00A2594D"/>
    <w:rPr>
      <w:i/>
      <w:iCs/>
      <w:color w:val="404040" w:themeColor="text1" w:themeTint="BF"/>
    </w:rPr>
  </w:style>
  <w:style w:type="paragraph" w:styleId="a9">
    <w:name w:val="List Paragraph"/>
    <w:basedOn w:val="a"/>
    <w:uiPriority w:val="34"/>
    <w:qFormat/>
    <w:rsid w:val="00A2594D"/>
    <w:pPr>
      <w:ind w:left="720"/>
      <w:contextualSpacing/>
    </w:pPr>
  </w:style>
  <w:style w:type="character" w:styleId="aa">
    <w:name w:val="Intense Emphasis"/>
    <w:basedOn w:val="a0"/>
    <w:uiPriority w:val="21"/>
    <w:qFormat/>
    <w:rsid w:val="00A2594D"/>
    <w:rPr>
      <w:i/>
      <w:iCs/>
      <w:color w:val="2F5496" w:themeColor="accent1" w:themeShade="BF"/>
    </w:rPr>
  </w:style>
  <w:style w:type="paragraph" w:styleId="ab">
    <w:name w:val="Intense Quote"/>
    <w:basedOn w:val="a"/>
    <w:next w:val="a"/>
    <w:link w:val="ac"/>
    <w:uiPriority w:val="30"/>
    <w:qFormat/>
    <w:rsid w:val="00A25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94D"/>
    <w:rPr>
      <w:i/>
      <w:iCs/>
      <w:color w:val="2F5496" w:themeColor="accent1" w:themeShade="BF"/>
    </w:rPr>
  </w:style>
  <w:style w:type="character" w:styleId="ad">
    <w:name w:val="Intense Reference"/>
    <w:basedOn w:val="a0"/>
    <w:uiPriority w:val="32"/>
    <w:qFormat/>
    <w:rsid w:val="00A25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