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3668" w14:textId="77777777" w:rsidR="00ED0059" w:rsidRDefault="00ED0059">
      <w:pPr>
        <w:rPr>
          <w:rFonts w:hint="eastAsia"/>
        </w:rPr>
      </w:pPr>
    </w:p>
    <w:p w14:paraId="24D246D9" w14:textId="77777777" w:rsidR="00ED0059" w:rsidRDefault="00ED0059">
      <w:pPr>
        <w:rPr>
          <w:rFonts w:hint="eastAsia"/>
        </w:rPr>
      </w:pPr>
      <w:r>
        <w:rPr>
          <w:rFonts w:hint="eastAsia"/>
        </w:rPr>
        <w:t>玩具滑梯怎么拼</w:t>
      </w:r>
    </w:p>
    <w:p w14:paraId="11EA92E2" w14:textId="77777777" w:rsidR="00ED0059" w:rsidRDefault="00ED0059">
      <w:pPr>
        <w:rPr>
          <w:rFonts w:hint="eastAsia"/>
        </w:rPr>
      </w:pPr>
      <w:r>
        <w:rPr>
          <w:rFonts w:hint="eastAsia"/>
        </w:rPr>
        <w:t>在为孩子们选择玩具时，一个优质的玩具滑梯无疑是一个既有趣又能激发孩子运动能力的好选择。但是，对于很多家长来说，面对一堆零件和说明书，可能会感到头疼不已。不用担心，下面我们将详细介绍如何轻松拼装一个玩具滑梯。</w:t>
      </w:r>
    </w:p>
    <w:p w14:paraId="120BA89F" w14:textId="77777777" w:rsidR="00ED0059" w:rsidRDefault="00ED0059">
      <w:pPr>
        <w:rPr>
          <w:rFonts w:hint="eastAsia"/>
        </w:rPr>
      </w:pPr>
    </w:p>
    <w:p w14:paraId="0279DE7D" w14:textId="77777777" w:rsidR="00ED0059" w:rsidRDefault="00ED0059">
      <w:pPr>
        <w:rPr>
          <w:rFonts w:hint="eastAsia"/>
        </w:rPr>
      </w:pPr>
    </w:p>
    <w:p w14:paraId="2EC7C004" w14:textId="77777777" w:rsidR="00ED0059" w:rsidRDefault="00ED0059">
      <w:pPr>
        <w:rPr>
          <w:rFonts w:hint="eastAsia"/>
        </w:rPr>
      </w:pPr>
      <w:r>
        <w:rPr>
          <w:rFonts w:hint="eastAsia"/>
        </w:rPr>
        <w:t>准备工作</w:t>
      </w:r>
    </w:p>
    <w:p w14:paraId="60FEBD4A" w14:textId="77777777" w:rsidR="00ED0059" w:rsidRDefault="00ED0059">
      <w:pPr>
        <w:rPr>
          <w:rFonts w:hint="eastAsia"/>
        </w:rPr>
      </w:pPr>
      <w:r>
        <w:rPr>
          <w:rFonts w:hint="eastAsia"/>
        </w:rPr>
        <w:t>在开始拼装之前，确保你拥有所有必要的工具和配件。通常情况下，购买的玩具滑梯套装中会包含详细的安装指南、所需的螺丝和其他固定件等。同时，准备一些基本的工具，如螺丝刀或扳手，这将有助于顺利完成组装工作。检查所有的部件是否齐全，并确认没有损坏是非常重要的一步。</w:t>
      </w:r>
    </w:p>
    <w:p w14:paraId="3DA9F882" w14:textId="77777777" w:rsidR="00ED0059" w:rsidRDefault="00ED0059">
      <w:pPr>
        <w:rPr>
          <w:rFonts w:hint="eastAsia"/>
        </w:rPr>
      </w:pPr>
    </w:p>
    <w:p w14:paraId="30319FC6" w14:textId="77777777" w:rsidR="00ED0059" w:rsidRDefault="00ED0059">
      <w:pPr>
        <w:rPr>
          <w:rFonts w:hint="eastAsia"/>
        </w:rPr>
      </w:pPr>
    </w:p>
    <w:p w14:paraId="39B42431" w14:textId="77777777" w:rsidR="00ED0059" w:rsidRDefault="00ED0059">
      <w:pPr>
        <w:rPr>
          <w:rFonts w:hint="eastAsia"/>
        </w:rPr>
      </w:pPr>
      <w:r>
        <w:rPr>
          <w:rFonts w:hint="eastAsia"/>
        </w:rPr>
        <w:t>阅读说明书</w:t>
      </w:r>
    </w:p>
    <w:p w14:paraId="19161E24" w14:textId="77777777" w:rsidR="00ED0059" w:rsidRDefault="00ED0059">
      <w:pPr>
        <w:rPr>
          <w:rFonts w:hint="eastAsia"/>
        </w:rPr>
      </w:pPr>
      <w:r>
        <w:rPr>
          <w:rFonts w:hint="eastAsia"/>
        </w:rPr>
        <w:t>接着，花时间仔细阅读随附的说明书是至关重要的。尽管看起来很简单，但每个制造商的设计可能都有所不同。说明书不仅提供了步骤指导，还包括了安全提示和维护建议。遵循这些指导原则可以帮助您避免组装过程中可能出现的问题，并确保滑梯的安全性。</w:t>
      </w:r>
    </w:p>
    <w:p w14:paraId="0BE49B70" w14:textId="77777777" w:rsidR="00ED0059" w:rsidRDefault="00ED0059">
      <w:pPr>
        <w:rPr>
          <w:rFonts w:hint="eastAsia"/>
        </w:rPr>
      </w:pPr>
    </w:p>
    <w:p w14:paraId="1873F80B" w14:textId="77777777" w:rsidR="00ED0059" w:rsidRDefault="00ED0059">
      <w:pPr>
        <w:rPr>
          <w:rFonts w:hint="eastAsia"/>
        </w:rPr>
      </w:pPr>
    </w:p>
    <w:p w14:paraId="6D1239B3" w14:textId="77777777" w:rsidR="00ED0059" w:rsidRDefault="00ED0059">
      <w:pPr>
        <w:rPr>
          <w:rFonts w:hint="eastAsia"/>
        </w:rPr>
      </w:pPr>
      <w:r>
        <w:rPr>
          <w:rFonts w:hint="eastAsia"/>
        </w:rPr>
        <w:t>逐步拼装</w:t>
      </w:r>
    </w:p>
    <w:p w14:paraId="694A9B5D" w14:textId="77777777" w:rsidR="00ED0059" w:rsidRDefault="00ED0059">
      <w:pPr>
        <w:rPr>
          <w:rFonts w:hint="eastAsia"/>
        </w:rPr>
      </w:pPr>
      <w:r>
        <w:rPr>
          <w:rFonts w:hint="eastAsia"/>
        </w:rPr>
        <w:t>现在，我们可以开始真正的拼装过程了。根据说明书上的指示，先从滑梯的基础结构开始搭建，比如安装支撑腿和连接主要框架。在这个阶段，确保每一个连接点都牢固且稳定，这对于保证滑梯整体的安全性至关重要。依次安装扶手、栏杆等附加组件。不要忘记安装滑道部分，这是整个滑梯的灵魂所在。注意调整滑道的角度以确保使用时的安全性和趣味性。</w:t>
      </w:r>
    </w:p>
    <w:p w14:paraId="581C45B8" w14:textId="77777777" w:rsidR="00ED0059" w:rsidRDefault="00ED0059">
      <w:pPr>
        <w:rPr>
          <w:rFonts w:hint="eastAsia"/>
        </w:rPr>
      </w:pPr>
    </w:p>
    <w:p w14:paraId="0379D7CC" w14:textId="77777777" w:rsidR="00ED0059" w:rsidRDefault="00ED0059">
      <w:pPr>
        <w:rPr>
          <w:rFonts w:hint="eastAsia"/>
        </w:rPr>
      </w:pPr>
    </w:p>
    <w:p w14:paraId="7F8954A0" w14:textId="77777777" w:rsidR="00ED0059" w:rsidRDefault="00ED0059">
      <w:pPr>
        <w:rPr>
          <w:rFonts w:hint="eastAsia"/>
        </w:rPr>
      </w:pPr>
      <w:r>
        <w:rPr>
          <w:rFonts w:hint="eastAsia"/>
        </w:rPr>
        <w:t>安全性检查</w:t>
      </w:r>
    </w:p>
    <w:p w14:paraId="233F5383" w14:textId="77777777" w:rsidR="00ED0059" w:rsidRDefault="00ED0059">
      <w:pPr>
        <w:rPr>
          <w:rFonts w:hint="eastAsia"/>
        </w:rPr>
      </w:pPr>
      <w:r>
        <w:rPr>
          <w:rFonts w:hint="eastAsia"/>
        </w:rPr>
        <w:lastRenderedPageBreak/>
        <w:t>完成拼装后，进行一次全面的安全性检查是必不可少的。仔细检查每一个连接点是否紧固，滑道表面是否有任何可能导致伤害的尖锐边缘或突起。考虑到孩子的年龄和大小，适当调整滑梯的高度和角度也是保障安全的重要措施之一。</w:t>
      </w:r>
    </w:p>
    <w:p w14:paraId="1D0982BD" w14:textId="77777777" w:rsidR="00ED0059" w:rsidRDefault="00ED0059">
      <w:pPr>
        <w:rPr>
          <w:rFonts w:hint="eastAsia"/>
        </w:rPr>
      </w:pPr>
    </w:p>
    <w:p w14:paraId="5FC42B15" w14:textId="77777777" w:rsidR="00ED0059" w:rsidRDefault="00ED0059">
      <w:pPr>
        <w:rPr>
          <w:rFonts w:hint="eastAsia"/>
        </w:rPr>
      </w:pPr>
    </w:p>
    <w:p w14:paraId="6CE8AC98" w14:textId="77777777" w:rsidR="00ED0059" w:rsidRDefault="00ED0059">
      <w:pPr>
        <w:rPr>
          <w:rFonts w:hint="eastAsia"/>
        </w:rPr>
      </w:pPr>
      <w:r>
        <w:rPr>
          <w:rFonts w:hint="eastAsia"/>
        </w:rPr>
        <w:t>维护与保养</w:t>
      </w:r>
    </w:p>
    <w:p w14:paraId="433881FF" w14:textId="77777777" w:rsidR="00ED0059" w:rsidRDefault="00ED0059">
      <w:pPr>
        <w:rPr>
          <w:rFonts w:hint="eastAsia"/>
        </w:rPr>
      </w:pPr>
      <w:r>
        <w:rPr>
          <w:rFonts w:hint="eastAsia"/>
        </w:rPr>
        <w:t>为了延长玩具滑梯的使用寿命，定期对其进行清洁和维护是非常有帮助的。保持滑梯的干燥可以防止生锈和腐蚀，尤其是在户外使用的滑梯。定期检查滑梯的状态，及时修复任何磨损或损坏的部分，这样不仅可以保证滑梯的美观，也能确保其安全性。</w:t>
      </w:r>
    </w:p>
    <w:p w14:paraId="4EE57025" w14:textId="77777777" w:rsidR="00ED0059" w:rsidRDefault="00ED0059">
      <w:pPr>
        <w:rPr>
          <w:rFonts w:hint="eastAsia"/>
        </w:rPr>
      </w:pPr>
    </w:p>
    <w:p w14:paraId="15311372" w14:textId="77777777" w:rsidR="00ED0059" w:rsidRDefault="00ED0059">
      <w:pPr>
        <w:rPr>
          <w:rFonts w:hint="eastAsia"/>
        </w:rPr>
      </w:pPr>
    </w:p>
    <w:p w14:paraId="6FC626E4" w14:textId="77777777" w:rsidR="00ED0059" w:rsidRDefault="00ED0059">
      <w:pPr>
        <w:rPr>
          <w:rFonts w:hint="eastAsia"/>
        </w:rPr>
      </w:pPr>
      <w:r>
        <w:rPr>
          <w:rFonts w:hint="eastAsia"/>
        </w:rPr>
        <w:t>本文是由懂得生活网（dongdeshenghuo.com）为大家创作</w:t>
      </w:r>
    </w:p>
    <w:p w14:paraId="590AAF23" w14:textId="16C3C76C" w:rsidR="00940816" w:rsidRDefault="00940816"/>
    <w:sectPr w:rsidR="00940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16"/>
    <w:rsid w:val="00391285"/>
    <w:rsid w:val="00940816"/>
    <w:rsid w:val="00ED0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5CCDD-BA13-45EF-987D-5AD15950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816"/>
    <w:rPr>
      <w:rFonts w:cstheme="majorBidi"/>
      <w:color w:val="2F5496" w:themeColor="accent1" w:themeShade="BF"/>
      <w:sz w:val="28"/>
      <w:szCs w:val="28"/>
    </w:rPr>
  </w:style>
  <w:style w:type="character" w:customStyle="1" w:styleId="50">
    <w:name w:val="标题 5 字符"/>
    <w:basedOn w:val="a0"/>
    <w:link w:val="5"/>
    <w:uiPriority w:val="9"/>
    <w:semiHidden/>
    <w:rsid w:val="00940816"/>
    <w:rPr>
      <w:rFonts w:cstheme="majorBidi"/>
      <w:color w:val="2F5496" w:themeColor="accent1" w:themeShade="BF"/>
      <w:sz w:val="24"/>
    </w:rPr>
  </w:style>
  <w:style w:type="character" w:customStyle="1" w:styleId="60">
    <w:name w:val="标题 6 字符"/>
    <w:basedOn w:val="a0"/>
    <w:link w:val="6"/>
    <w:uiPriority w:val="9"/>
    <w:semiHidden/>
    <w:rsid w:val="00940816"/>
    <w:rPr>
      <w:rFonts w:cstheme="majorBidi"/>
      <w:b/>
      <w:bCs/>
      <w:color w:val="2F5496" w:themeColor="accent1" w:themeShade="BF"/>
    </w:rPr>
  </w:style>
  <w:style w:type="character" w:customStyle="1" w:styleId="70">
    <w:name w:val="标题 7 字符"/>
    <w:basedOn w:val="a0"/>
    <w:link w:val="7"/>
    <w:uiPriority w:val="9"/>
    <w:semiHidden/>
    <w:rsid w:val="00940816"/>
    <w:rPr>
      <w:rFonts w:cstheme="majorBidi"/>
      <w:b/>
      <w:bCs/>
      <w:color w:val="595959" w:themeColor="text1" w:themeTint="A6"/>
    </w:rPr>
  </w:style>
  <w:style w:type="character" w:customStyle="1" w:styleId="80">
    <w:name w:val="标题 8 字符"/>
    <w:basedOn w:val="a0"/>
    <w:link w:val="8"/>
    <w:uiPriority w:val="9"/>
    <w:semiHidden/>
    <w:rsid w:val="00940816"/>
    <w:rPr>
      <w:rFonts w:cstheme="majorBidi"/>
      <w:color w:val="595959" w:themeColor="text1" w:themeTint="A6"/>
    </w:rPr>
  </w:style>
  <w:style w:type="character" w:customStyle="1" w:styleId="90">
    <w:name w:val="标题 9 字符"/>
    <w:basedOn w:val="a0"/>
    <w:link w:val="9"/>
    <w:uiPriority w:val="9"/>
    <w:semiHidden/>
    <w:rsid w:val="00940816"/>
    <w:rPr>
      <w:rFonts w:eastAsiaTheme="majorEastAsia" w:cstheme="majorBidi"/>
      <w:color w:val="595959" w:themeColor="text1" w:themeTint="A6"/>
    </w:rPr>
  </w:style>
  <w:style w:type="paragraph" w:styleId="a3">
    <w:name w:val="Title"/>
    <w:basedOn w:val="a"/>
    <w:next w:val="a"/>
    <w:link w:val="a4"/>
    <w:uiPriority w:val="10"/>
    <w:qFormat/>
    <w:rsid w:val="00940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816"/>
    <w:pPr>
      <w:spacing w:before="160"/>
      <w:jc w:val="center"/>
    </w:pPr>
    <w:rPr>
      <w:i/>
      <w:iCs/>
      <w:color w:val="404040" w:themeColor="text1" w:themeTint="BF"/>
    </w:rPr>
  </w:style>
  <w:style w:type="character" w:customStyle="1" w:styleId="a8">
    <w:name w:val="引用 字符"/>
    <w:basedOn w:val="a0"/>
    <w:link w:val="a7"/>
    <w:uiPriority w:val="29"/>
    <w:rsid w:val="00940816"/>
    <w:rPr>
      <w:i/>
      <w:iCs/>
      <w:color w:val="404040" w:themeColor="text1" w:themeTint="BF"/>
    </w:rPr>
  </w:style>
  <w:style w:type="paragraph" w:styleId="a9">
    <w:name w:val="List Paragraph"/>
    <w:basedOn w:val="a"/>
    <w:uiPriority w:val="34"/>
    <w:qFormat/>
    <w:rsid w:val="00940816"/>
    <w:pPr>
      <w:ind w:left="720"/>
      <w:contextualSpacing/>
    </w:pPr>
  </w:style>
  <w:style w:type="character" w:styleId="aa">
    <w:name w:val="Intense Emphasis"/>
    <w:basedOn w:val="a0"/>
    <w:uiPriority w:val="21"/>
    <w:qFormat/>
    <w:rsid w:val="00940816"/>
    <w:rPr>
      <w:i/>
      <w:iCs/>
      <w:color w:val="2F5496" w:themeColor="accent1" w:themeShade="BF"/>
    </w:rPr>
  </w:style>
  <w:style w:type="paragraph" w:styleId="ab">
    <w:name w:val="Intense Quote"/>
    <w:basedOn w:val="a"/>
    <w:next w:val="a"/>
    <w:link w:val="ac"/>
    <w:uiPriority w:val="30"/>
    <w:qFormat/>
    <w:rsid w:val="00940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816"/>
    <w:rPr>
      <w:i/>
      <w:iCs/>
      <w:color w:val="2F5496" w:themeColor="accent1" w:themeShade="BF"/>
    </w:rPr>
  </w:style>
  <w:style w:type="character" w:styleId="ad">
    <w:name w:val="Intense Reference"/>
    <w:basedOn w:val="a0"/>
    <w:uiPriority w:val="32"/>
    <w:qFormat/>
    <w:rsid w:val="00940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