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E7C42" w14:textId="77777777" w:rsidR="00217234" w:rsidRDefault="00217234">
      <w:pPr>
        <w:rPr>
          <w:rFonts w:hint="eastAsia"/>
        </w:rPr>
      </w:pPr>
      <w:r>
        <w:rPr>
          <w:rFonts w:hint="eastAsia"/>
        </w:rPr>
        <w:t>niú láng zhī niú láng</w:t>
      </w:r>
    </w:p>
    <w:p w14:paraId="78A7B25E" w14:textId="77777777" w:rsidR="00217234" w:rsidRDefault="00217234">
      <w:pPr>
        <w:rPr>
          <w:rFonts w:hint="eastAsia"/>
        </w:rPr>
      </w:pPr>
    </w:p>
    <w:p w14:paraId="4F7B4356" w14:textId="77777777" w:rsidR="00217234" w:rsidRDefault="00217234">
      <w:pPr>
        <w:rPr>
          <w:rFonts w:hint="eastAsia"/>
        </w:rPr>
      </w:pPr>
      <w:r>
        <w:rPr>
          <w:rFonts w:hint="eastAsia"/>
        </w:rPr>
        <w:t>牛郎，是中国古代民间传说中家喻户晓的人物之一，与织女的爱情故事被誉为“中国情人节”的象征。这个故事不仅承载了人们对美好爱情的向往，也反映了农耕社会中朴素的价值观和伦理观念。接下来，我们将从多个角度深入探讨牛郎这一形象及其背后的文化意义。</w:t>
      </w:r>
    </w:p>
    <w:p w14:paraId="2E6DB07F" w14:textId="77777777" w:rsidR="00217234" w:rsidRDefault="00217234">
      <w:pPr>
        <w:rPr>
          <w:rFonts w:hint="eastAsia"/>
        </w:rPr>
      </w:pPr>
    </w:p>
    <w:p w14:paraId="6CF7BB20" w14:textId="77777777" w:rsidR="00217234" w:rsidRDefault="00217234">
      <w:pPr>
        <w:rPr>
          <w:rFonts w:hint="eastAsia"/>
        </w:rPr>
      </w:pPr>
    </w:p>
    <w:p w14:paraId="09037AA2" w14:textId="77777777" w:rsidR="00217234" w:rsidRDefault="00217234">
      <w:pPr>
        <w:rPr>
          <w:rFonts w:hint="eastAsia"/>
        </w:rPr>
      </w:pPr>
      <w:r>
        <w:rPr>
          <w:rFonts w:hint="eastAsia"/>
        </w:rPr>
        <w:t>牛郎的身份与背景</w:t>
      </w:r>
    </w:p>
    <w:p w14:paraId="1DC79755" w14:textId="77777777" w:rsidR="00217234" w:rsidRDefault="00217234">
      <w:pPr>
        <w:rPr>
          <w:rFonts w:hint="eastAsia"/>
        </w:rPr>
      </w:pPr>
    </w:p>
    <w:p w14:paraId="7B8FE8A9" w14:textId="77777777" w:rsidR="00217234" w:rsidRDefault="00217234">
      <w:pPr>
        <w:rPr>
          <w:rFonts w:hint="eastAsia"/>
        </w:rPr>
      </w:pPr>
      <w:r>
        <w:rPr>
          <w:rFonts w:hint="eastAsia"/>
        </w:rPr>
        <w:t>在《牛郎织女》的故事里，牛郎是一个普通的农家子弟，过着清贫但勤劳的生活。他自幼失去双亲，寄居在兄嫂家中，却因遭受虐待而不得不独自离家，靠一头老牛为伴艰难度日。这种出身设定，体现了古代劳动人民对命运抗争的精神，同时也突出了牛郎善良、坚韧的性格特质。他的名字中的“牛”字，既暗示了他与老牛之间的深厚情谊，也象征着他对土地和自然的依赖。</w:t>
      </w:r>
    </w:p>
    <w:p w14:paraId="0367A5BE" w14:textId="77777777" w:rsidR="00217234" w:rsidRDefault="00217234">
      <w:pPr>
        <w:rPr>
          <w:rFonts w:hint="eastAsia"/>
        </w:rPr>
      </w:pPr>
    </w:p>
    <w:p w14:paraId="62B19EF4" w14:textId="77777777" w:rsidR="00217234" w:rsidRDefault="00217234">
      <w:pPr>
        <w:rPr>
          <w:rFonts w:hint="eastAsia"/>
        </w:rPr>
      </w:pPr>
    </w:p>
    <w:p w14:paraId="55CC8F1E" w14:textId="77777777" w:rsidR="00217234" w:rsidRDefault="00217234">
      <w:pPr>
        <w:rPr>
          <w:rFonts w:hint="eastAsia"/>
        </w:rPr>
      </w:pPr>
      <w:r>
        <w:rPr>
          <w:rFonts w:hint="eastAsia"/>
        </w:rPr>
        <w:t>牛郎与老牛的关系</w:t>
      </w:r>
    </w:p>
    <w:p w14:paraId="19E5EA1E" w14:textId="77777777" w:rsidR="00217234" w:rsidRDefault="00217234">
      <w:pPr>
        <w:rPr>
          <w:rFonts w:hint="eastAsia"/>
        </w:rPr>
      </w:pPr>
    </w:p>
    <w:p w14:paraId="274975D5" w14:textId="77777777" w:rsidR="00217234" w:rsidRDefault="00217234">
      <w:pPr>
        <w:rPr>
          <w:rFonts w:hint="eastAsia"/>
        </w:rPr>
      </w:pPr>
      <w:r>
        <w:rPr>
          <w:rFonts w:hint="eastAsia"/>
        </w:rPr>
        <w:t>老牛是牛郎生命中的重要伙伴，也是推动整个故事发展的关键角色。这头通人性的老牛不仅帮助牛郎渡过了艰难岁月，还通过神奇的力量促成了他与织女的相遇。在中国传统文化中，牛被视为勤劳和忠诚的象征，而牛郎与老牛之间的关系，则进一步深化了这种寓意。他们的互动展现了人与动物之间和谐共处的理想状态，让人感受到一种超越语言的情感联结。</w:t>
      </w:r>
    </w:p>
    <w:p w14:paraId="7D1AD5BB" w14:textId="77777777" w:rsidR="00217234" w:rsidRDefault="00217234">
      <w:pPr>
        <w:rPr>
          <w:rFonts w:hint="eastAsia"/>
        </w:rPr>
      </w:pPr>
    </w:p>
    <w:p w14:paraId="027D6EEB" w14:textId="77777777" w:rsidR="00217234" w:rsidRDefault="00217234">
      <w:pPr>
        <w:rPr>
          <w:rFonts w:hint="eastAsia"/>
        </w:rPr>
      </w:pPr>
    </w:p>
    <w:p w14:paraId="3A3648AB" w14:textId="77777777" w:rsidR="00217234" w:rsidRDefault="00217234">
      <w:pPr>
        <w:rPr>
          <w:rFonts w:hint="eastAsia"/>
        </w:rPr>
      </w:pPr>
      <w:r>
        <w:rPr>
          <w:rFonts w:hint="eastAsia"/>
        </w:rPr>
        <w:t>牛郎与织女的缘分</w:t>
      </w:r>
    </w:p>
    <w:p w14:paraId="2E7225D5" w14:textId="77777777" w:rsidR="00217234" w:rsidRDefault="00217234">
      <w:pPr>
        <w:rPr>
          <w:rFonts w:hint="eastAsia"/>
        </w:rPr>
      </w:pPr>
    </w:p>
    <w:p w14:paraId="7ED8E43E" w14:textId="77777777" w:rsidR="00217234" w:rsidRDefault="00217234">
      <w:pPr>
        <w:rPr>
          <w:rFonts w:hint="eastAsia"/>
        </w:rPr>
      </w:pPr>
      <w:r>
        <w:rPr>
          <w:rFonts w:hint="eastAsia"/>
        </w:rPr>
        <w:t>牛郎与织女的爱情故事是整部传说的核心。两人因一次偶然的机会相识，并迅速坠入爱河。尽管他们分别来自人间与天界，身份悬殊，但这并未阻挡他们追求幸福的决心。这段跨越世俗界限的感情，触动了无数读者的心弦。同时，它也隐喻了普通人对于理想生活的渴望——即使面对重重困难，依然可以勇敢追寻属于自己的幸福。</w:t>
      </w:r>
    </w:p>
    <w:p w14:paraId="150DA0A2" w14:textId="77777777" w:rsidR="00217234" w:rsidRDefault="00217234">
      <w:pPr>
        <w:rPr>
          <w:rFonts w:hint="eastAsia"/>
        </w:rPr>
      </w:pPr>
    </w:p>
    <w:p w14:paraId="6AEA0086" w14:textId="77777777" w:rsidR="00217234" w:rsidRDefault="00217234">
      <w:pPr>
        <w:rPr>
          <w:rFonts w:hint="eastAsia"/>
        </w:rPr>
      </w:pPr>
    </w:p>
    <w:p w14:paraId="0E98054F" w14:textId="77777777" w:rsidR="00217234" w:rsidRDefault="00217234">
      <w:pPr>
        <w:rPr>
          <w:rFonts w:hint="eastAsia"/>
        </w:rPr>
      </w:pPr>
      <w:r>
        <w:rPr>
          <w:rFonts w:hint="eastAsia"/>
        </w:rPr>
        <w:t>文化意义与现代价值</w:t>
      </w:r>
    </w:p>
    <w:p w14:paraId="0447365C" w14:textId="77777777" w:rsidR="00217234" w:rsidRDefault="00217234">
      <w:pPr>
        <w:rPr>
          <w:rFonts w:hint="eastAsia"/>
        </w:rPr>
      </w:pPr>
    </w:p>
    <w:p w14:paraId="69DCA10C" w14:textId="77777777" w:rsidR="00217234" w:rsidRDefault="00217234">
      <w:pPr>
        <w:rPr>
          <w:rFonts w:hint="eastAsia"/>
        </w:rPr>
      </w:pPr>
      <w:r>
        <w:rPr>
          <w:rFonts w:hint="eastAsia"/>
        </w:rPr>
        <w:t>《牛郎织女》作为中国古代四大民间传说之一，早已成为中华文化的重要组成部分。每年农历七月初七的“乞巧节”，便是为了纪念这对有情人而设立的传统节日。这个日子也被赋予了新的含义，被称作“中国情人节”。在这个快节奏的时代背景下，重温牛郎织女的故事，可以帮助我们重新审视爱情的本质，理解坚持与信任的重要性。</w:t>
      </w:r>
    </w:p>
    <w:p w14:paraId="3FF0A15C" w14:textId="77777777" w:rsidR="00217234" w:rsidRDefault="00217234">
      <w:pPr>
        <w:rPr>
          <w:rFonts w:hint="eastAsia"/>
        </w:rPr>
      </w:pPr>
    </w:p>
    <w:p w14:paraId="5F4BF855" w14:textId="77777777" w:rsidR="00217234" w:rsidRDefault="00217234">
      <w:pPr>
        <w:rPr>
          <w:rFonts w:hint="eastAsia"/>
        </w:rPr>
      </w:pPr>
    </w:p>
    <w:p w14:paraId="33699881" w14:textId="77777777" w:rsidR="00217234" w:rsidRDefault="00217234">
      <w:pPr>
        <w:rPr>
          <w:rFonts w:hint="eastAsia"/>
        </w:rPr>
      </w:pPr>
      <w:r>
        <w:rPr>
          <w:rFonts w:hint="eastAsia"/>
        </w:rPr>
        <w:t>最后的总结</w:t>
      </w:r>
    </w:p>
    <w:p w14:paraId="7648D605" w14:textId="77777777" w:rsidR="00217234" w:rsidRDefault="00217234">
      <w:pPr>
        <w:rPr>
          <w:rFonts w:hint="eastAsia"/>
        </w:rPr>
      </w:pPr>
    </w:p>
    <w:p w14:paraId="48025FD7" w14:textId="77777777" w:rsidR="00217234" w:rsidRDefault="00217234">
      <w:pPr>
        <w:rPr>
          <w:rFonts w:hint="eastAsia"/>
        </w:rPr>
      </w:pPr>
      <w:r>
        <w:rPr>
          <w:rFonts w:hint="eastAsia"/>
        </w:rPr>
        <w:t>牛郎不仅仅是一个虚构的角色，更是一种精神符号。他代表了普通劳动者不屈不挠的品质，以及对美好生活不懈追求的态度。通过了解牛郎的故事，我们不仅能领略到古代文学的魅力，还能从中汲取力量，激励自己在生活中不断前行。</w:t>
      </w:r>
    </w:p>
    <w:p w14:paraId="5657F69C" w14:textId="77777777" w:rsidR="00217234" w:rsidRDefault="00217234">
      <w:pPr>
        <w:rPr>
          <w:rFonts w:hint="eastAsia"/>
        </w:rPr>
      </w:pPr>
    </w:p>
    <w:p w14:paraId="208D68FE" w14:textId="77777777" w:rsidR="00217234" w:rsidRDefault="00217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4E63D" w14:textId="079CAC5F" w:rsidR="003E63AB" w:rsidRDefault="003E63AB"/>
    <w:sectPr w:rsidR="003E6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AB"/>
    <w:rsid w:val="00217234"/>
    <w:rsid w:val="00391285"/>
    <w:rsid w:val="003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B76AE-5555-4865-8AA6-92C34F9C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