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18C1" w14:textId="77777777" w:rsidR="00DE1FB4" w:rsidRDefault="00DE1FB4">
      <w:pPr>
        <w:rPr>
          <w:rFonts w:hint="eastAsia"/>
        </w:rPr>
      </w:pPr>
      <w:r>
        <w:rPr>
          <w:rFonts w:hint="eastAsia"/>
        </w:rPr>
        <w:t>牛郎恋刘娘绕口令的拼音：经典语言艺术的魅力</w:t>
      </w:r>
    </w:p>
    <w:p w14:paraId="7A50A53C" w14:textId="77777777" w:rsidR="00DE1FB4" w:rsidRDefault="00DE1FB4">
      <w:pPr>
        <w:rPr>
          <w:rFonts w:hint="eastAsia"/>
        </w:rPr>
      </w:pPr>
    </w:p>
    <w:p w14:paraId="64004366" w14:textId="77777777" w:rsidR="00DE1FB4" w:rsidRDefault="00DE1FB4">
      <w:pPr>
        <w:rPr>
          <w:rFonts w:hint="eastAsia"/>
        </w:rPr>
      </w:pPr>
      <w:r>
        <w:rPr>
          <w:rFonts w:hint="eastAsia"/>
        </w:rPr>
        <w:t>在中华文化的长河中，绕口令作为一种独特的语言艺术形式，承载着丰富的语音智慧和文化内涵。其中，“牛郎恋刘娘”作为经典的绕口令之一，以其复杂的音韵结构和趣味性深受人们喜爱。而将其转化为拼音，则是现代人学习普通话、掌握发音技巧的一种有效方式。今天，让我们一起探索这个绕口令背后的奥秘。</w:t>
      </w:r>
    </w:p>
    <w:p w14:paraId="5519439D" w14:textId="77777777" w:rsidR="00DE1FB4" w:rsidRDefault="00DE1FB4">
      <w:pPr>
        <w:rPr>
          <w:rFonts w:hint="eastAsia"/>
        </w:rPr>
      </w:pPr>
    </w:p>
    <w:p w14:paraId="5447C325" w14:textId="77777777" w:rsidR="00DE1FB4" w:rsidRDefault="00DE1FB4">
      <w:pPr>
        <w:rPr>
          <w:rFonts w:hint="eastAsia"/>
        </w:rPr>
      </w:pPr>
    </w:p>
    <w:p w14:paraId="53C7FD26" w14:textId="77777777" w:rsidR="00DE1FB4" w:rsidRDefault="00DE1FB4">
      <w:pPr>
        <w:rPr>
          <w:rFonts w:hint="eastAsia"/>
        </w:rPr>
      </w:pPr>
      <w:r>
        <w:rPr>
          <w:rFonts w:hint="eastAsia"/>
        </w:rPr>
        <w:t>绕口令的起源与意义</w:t>
      </w:r>
    </w:p>
    <w:p w14:paraId="656C0BEB" w14:textId="77777777" w:rsidR="00DE1FB4" w:rsidRDefault="00DE1FB4">
      <w:pPr>
        <w:rPr>
          <w:rFonts w:hint="eastAsia"/>
        </w:rPr>
      </w:pPr>
    </w:p>
    <w:p w14:paraId="79211E3F" w14:textId="77777777" w:rsidR="00DE1FB4" w:rsidRDefault="00DE1FB4">
      <w:pPr>
        <w:rPr>
          <w:rFonts w:hint="eastAsia"/>
        </w:rPr>
      </w:pPr>
      <w:r>
        <w:rPr>
          <w:rFonts w:hint="eastAsia"/>
        </w:rPr>
        <w:t>绕口令的历史可以追溯到古代，最初可能是民间艺人为了锻炼口齿清晰度而创作的。随着时间推移，它逐渐演变为一种集娱乐、教育于一体的表演艺术。“牛郎恋刘娘”这一绕口令不仅考验了发音的准确性，还蕴含着对爱情故事的美好寄托。通过将绕口令转化为拼音，可以帮助更多人理解其发音规则，并更好地传承这一传统文化。</w:t>
      </w:r>
    </w:p>
    <w:p w14:paraId="33ABA724" w14:textId="77777777" w:rsidR="00DE1FB4" w:rsidRDefault="00DE1FB4">
      <w:pPr>
        <w:rPr>
          <w:rFonts w:hint="eastAsia"/>
        </w:rPr>
      </w:pPr>
    </w:p>
    <w:p w14:paraId="0877EC2E" w14:textId="77777777" w:rsidR="00DE1FB4" w:rsidRDefault="00DE1FB4">
      <w:pPr>
        <w:rPr>
          <w:rFonts w:hint="eastAsia"/>
        </w:rPr>
      </w:pPr>
    </w:p>
    <w:p w14:paraId="1D4065F3" w14:textId="77777777" w:rsidR="00DE1FB4" w:rsidRDefault="00DE1FB4">
      <w:pPr>
        <w:rPr>
          <w:rFonts w:hint="eastAsia"/>
        </w:rPr>
      </w:pPr>
      <w:r>
        <w:rPr>
          <w:rFonts w:hint="eastAsia"/>
        </w:rPr>
        <w:t>牛郎恋刘娘绕口令的拼音详解</w:t>
      </w:r>
    </w:p>
    <w:p w14:paraId="2392123C" w14:textId="77777777" w:rsidR="00DE1FB4" w:rsidRDefault="00DE1FB4">
      <w:pPr>
        <w:rPr>
          <w:rFonts w:hint="eastAsia"/>
        </w:rPr>
      </w:pPr>
    </w:p>
    <w:p w14:paraId="613DCFCD" w14:textId="77777777" w:rsidR="00DE1FB4" w:rsidRDefault="00DE1FB4">
      <w:pPr>
        <w:rPr>
          <w:rFonts w:hint="eastAsia"/>
        </w:rPr>
      </w:pPr>
      <w:r>
        <w:rPr>
          <w:rFonts w:hint="eastAsia"/>
        </w:rPr>
        <w:t>以下是“牛郎恋刘娘”绕口令的拼音版本：</w:t>
      </w:r>
    </w:p>
    <w:p w14:paraId="61013C8E" w14:textId="77777777" w:rsidR="00DE1FB4" w:rsidRDefault="00DE1FB4">
      <w:pPr>
        <w:rPr>
          <w:rFonts w:hint="eastAsia"/>
        </w:rPr>
      </w:pPr>
    </w:p>
    <w:p w14:paraId="6319CD50" w14:textId="77777777" w:rsidR="00DE1FB4" w:rsidRDefault="00DE1FB4">
      <w:pPr>
        <w:rPr>
          <w:rFonts w:hint="eastAsia"/>
        </w:rPr>
      </w:pPr>
      <w:r>
        <w:rPr>
          <w:rFonts w:hint="eastAsia"/>
        </w:rPr>
        <w:t>níu lǎng liàn liú niáng, liú niáng liàn níu lǎng.</w:t>
      </w:r>
    </w:p>
    <w:p w14:paraId="7565769E" w14:textId="77777777" w:rsidR="00DE1FB4" w:rsidRDefault="00DE1FB4">
      <w:pPr>
        <w:rPr>
          <w:rFonts w:hint="eastAsia"/>
        </w:rPr>
      </w:pPr>
    </w:p>
    <w:p w14:paraId="04DE87DF" w14:textId="77777777" w:rsidR="00DE1FB4" w:rsidRDefault="00DE1FB4">
      <w:pPr>
        <w:rPr>
          <w:rFonts w:hint="eastAsia"/>
        </w:rPr>
      </w:pPr>
      <w:r>
        <w:rPr>
          <w:rFonts w:hint="eastAsia"/>
        </w:rPr>
        <w:t>dōng biān niú lái xī biān zǒu,</w:t>
      </w:r>
    </w:p>
    <w:p w14:paraId="2AF37859" w14:textId="77777777" w:rsidR="00DE1FB4" w:rsidRDefault="00DE1FB4">
      <w:pPr>
        <w:rPr>
          <w:rFonts w:hint="eastAsia"/>
        </w:rPr>
      </w:pPr>
    </w:p>
    <w:p w14:paraId="553C0B64" w14:textId="77777777" w:rsidR="00DE1FB4" w:rsidRDefault="00DE1FB4">
      <w:pPr>
        <w:rPr>
          <w:rFonts w:hint="eastAsia"/>
        </w:rPr>
      </w:pPr>
      <w:r>
        <w:rPr>
          <w:rFonts w:hint="eastAsia"/>
        </w:rPr>
        <w:t>liú niáng kàn zhù níu lǎng shǒu.</w:t>
      </w:r>
    </w:p>
    <w:p w14:paraId="0D512C1D" w14:textId="77777777" w:rsidR="00DE1FB4" w:rsidRDefault="00DE1FB4">
      <w:pPr>
        <w:rPr>
          <w:rFonts w:hint="eastAsia"/>
        </w:rPr>
      </w:pPr>
    </w:p>
    <w:p w14:paraId="2DAE733B" w14:textId="77777777" w:rsidR="00DE1FB4" w:rsidRDefault="00DE1FB4">
      <w:pPr>
        <w:rPr>
          <w:rFonts w:hint="eastAsia"/>
        </w:rPr>
      </w:pPr>
      <w:r>
        <w:rPr>
          <w:rFonts w:hint="eastAsia"/>
        </w:rPr>
        <w:t>shǒu lā shǒu, liǎng xiāng hòu,</w:t>
      </w:r>
    </w:p>
    <w:p w14:paraId="1C6F1186" w14:textId="77777777" w:rsidR="00DE1FB4" w:rsidRDefault="00DE1FB4">
      <w:pPr>
        <w:rPr>
          <w:rFonts w:hint="eastAsia"/>
        </w:rPr>
      </w:pPr>
    </w:p>
    <w:p w14:paraId="56B48275" w14:textId="77777777" w:rsidR="00DE1FB4" w:rsidRDefault="00DE1FB4">
      <w:pPr>
        <w:rPr>
          <w:rFonts w:hint="eastAsia"/>
        </w:rPr>
      </w:pPr>
      <w:r>
        <w:rPr>
          <w:rFonts w:hint="eastAsia"/>
        </w:rPr>
        <w:t>niú lǎng liú niáng bù fēn liú.</w:t>
      </w:r>
    </w:p>
    <w:p w14:paraId="51A7FC7F" w14:textId="77777777" w:rsidR="00DE1FB4" w:rsidRDefault="00DE1FB4">
      <w:pPr>
        <w:rPr>
          <w:rFonts w:hint="eastAsia"/>
        </w:rPr>
      </w:pPr>
    </w:p>
    <w:p w14:paraId="5815165E" w14:textId="77777777" w:rsidR="00DE1FB4" w:rsidRDefault="00DE1FB4">
      <w:pPr>
        <w:rPr>
          <w:rFonts w:hint="eastAsia"/>
        </w:rPr>
      </w:pPr>
      <w:r>
        <w:rPr>
          <w:rFonts w:hint="eastAsia"/>
        </w:rPr>
        <w:t>这段绕口令主要围绕“níu”（牛）、“liàn”（恋）、“liú”（刘）等相似音节展开，要求朗读者在快速诵读时保持发音准确无误。同时，绕口令中的情感表达也让人感受到牛郎与刘娘之间深厚的爱情。</w:t>
      </w:r>
    </w:p>
    <w:p w14:paraId="1B91A2EC" w14:textId="77777777" w:rsidR="00DE1FB4" w:rsidRDefault="00DE1FB4">
      <w:pPr>
        <w:rPr>
          <w:rFonts w:hint="eastAsia"/>
        </w:rPr>
      </w:pPr>
    </w:p>
    <w:p w14:paraId="2A41D768" w14:textId="77777777" w:rsidR="00DE1FB4" w:rsidRDefault="00DE1FB4">
      <w:pPr>
        <w:rPr>
          <w:rFonts w:hint="eastAsia"/>
        </w:rPr>
      </w:pPr>
    </w:p>
    <w:p w14:paraId="5BD3704D" w14:textId="77777777" w:rsidR="00DE1FB4" w:rsidRDefault="00DE1FB4">
      <w:pPr>
        <w:rPr>
          <w:rFonts w:hint="eastAsia"/>
        </w:rPr>
      </w:pPr>
      <w:r>
        <w:rPr>
          <w:rFonts w:hint="eastAsia"/>
        </w:rPr>
        <w:t>练习绕口令的好处</w:t>
      </w:r>
    </w:p>
    <w:p w14:paraId="540B28A1" w14:textId="77777777" w:rsidR="00DE1FB4" w:rsidRDefault="00DE1FB4">
      <w:pPr>
        <w:rPr>
          <w:rFonts w:hint="eastAsia"/>
        </w:rPr>
      </w:pPr>
    </w:p>
    <w:p w14:paraId="790890F6" w14:textId="77777777" w:rsidR="00DE1FB4" w:rsidRDefault="00DE1FB4">
      <w:pPr>
        <w:rPr>
          <w:rFonts w:hint="eastAsia"/>
        </w:rPr>
      </w:pPr>
      <w:r>
        <w:rPr>
          <w:rFonts w:hint="eastAsia"/>
        </w:rPr>
        <w:t>练习“牛郎恋刘娘”这样的绕口令，不仅能提升普通话水平，还能增强大脑的反应速度和记忆力。对于儿童来说，绕口令是一种寓教于乐的学习工具；而对于成年人而言，它则是一种放松心情、缓解压力的好方法。绕口令还能促进家庭成员之间的互动，增加亲子关系的亲密度。</w:t>
      </w:r>
    </w:p>
    <w:p w14:paraId="2C84724F" w14:textId="77777777" w:rsidR="00DE1FB4" w:rsidRDefault="00DE1FB4">
      <w:pPr>
        <w:rPr>
          <w:rFonts w:hint="eastAsia"/>
        </w:rPr>
      </w:pPr>
    </w:p>
    <w:p w14:paraId="6450351C" w14:textId="77777777" w:rsidR="00DE1FB4" w:rsidRDefault="00DE1FB4">
      <w:pPr>
        <w:rPr>
          <w:rFonts w:hint="eastAsia"/>
        </w:rPr>
      </w:pPr>
    </w:p>
    <w:p w14:paraId="7EF2E8CF" w14:textId="77777777" w:rsidR="00DE1FB4" w:rsidRDefault="00DE1FB4">
      <w:pPr>
        <w:rPr>
          <w:rFonts w:hint="eastAsia"/>
        </w:rPr>
      </w:pPr>
      <w:r>
        <w:rPr>
          <w:rFonts w:hint="eastAsia"/>
        </w:rPr>
        <w:t>如何正确练习绕口令</w:t>
      </w:r>
    </w:p>
    <w:p w14:paraId="1A76D596" w14:textId="77777777" w:rsidR="00DE1FB4" w:rsidRDefault="00DE1FB4">
      <w:pPr>
        <w:rPr>
          <w:rFonts w:hint="eastAsia"/>
        </w:rPr>
      </w:pPr>
    </w:p>
    <w:p w14:paraId="1CE23585" w14:textId="77777777" w:rsidR="00DE1FB4" w:rsidRDefault="00DE1FB4">
      <w:pPr>
        <w:rPr>
          <w:rFonts w:hint="eastAsia"/>
        </w:rPr>
      </w:pPr>
      <w:r>
        <w:rPr>
          <w:rFonts w:hint="eastAsia"/>
        </w:rPr>
        <w:t>要想练好“牛郎恋刘娘”这样的绕口令，需要遵循以下步骤：</w:t>
      </w:r>
    </w:p>
    <w:p w14:paraId="0840B091" w14:textId="77777777" w:rsidR="00DE1FB4" w:rsidRDefault="00DE1FB4">
      <w:pPr>
        <w:rPr>
          <w:rFonts w:hint="eastAsia"/>
        </w:rPr>
      </w:pPr>
    </w:p>
    <w:p w14:paraId="2154DC50" w14:textId="77777777" w:rsidR="00DE1FB4" w:rsidRDefault="00DE1FB4">
      <w:pPr>
        <w:rPr>
          <w:rFonts w:hint="eastAsia"/>
        </w:rPr>
      </w:pPr>
      <w:r>
        <w:rPr>
          <w:rFonts w:hint="eastAsia"/>
        </w:rPr>
        <w:t>1. 慢速起始：先慢慢读出每个字的拼音，确保发音标准。</w:t>
      </w:r>
    </w:p>
    <w:p w14:paraId="17AFD8FB" w14:textId="77777777" w:rsidR="00DE1FB4" w:rsidRDefault="00DE1FB4">
      <w:pPr>
        <w:rPr>
          <w:rFonts w:hint="eastAsia"/>
        </w:rPr>
      </w:pPr>
    </w:p>
    <w:p w14:paraId="0C4539FC" w14:textId="77777777" w:rsidR="00DE1FB4" w:rsidRDefault="00DE1FB4">
      <w:pPr>
        <w:rPr>
          <w:rFonts w:hint="eastAsia"/>
        </w:rPr>
      </w:pPr>
      <w:r>
        <w:rPr>
          <w:rFonts w:hint="eastAsia"/>
        </w:rPr>
        <w:t>2. 逐步加速：随着熟练度提高，逐渐加快语速，但要始终保持清晰。</w:t>
      </w:r>
    </w:p>
    <w:p w14:paraId="41AEEEFE" w14:textId="77777777" w:rsidR="00DE1FB4" w:rsidRDefault="00DE1FB4">
      <w:pPr>
        <w:rPr>
          <w:rFonts w:hint="eastAsia"/>
        </w:rPr>
      </w:pPr>
    </w:p>
    <w:p w14:paraId="57801181" w14:textId="77777777" w:rsidR="00DE1FB4" w:rsidRDefault="00DE1FB4">
      <w:pPr>
        <w:rPr>
          <w:rFonts w:hint="eastAsia"/>
        </w:rPr>
      </w:pPr>
      <w:r>
        <w:rPr>
          <w:rFonts w:hint="eastAsia"/>
        </w:rPr>
        <w:t>3. 反复练习：每天坚持练习几次，每次5-10分钟即可。</w:t>
      </w:r>
    </w:p>
    <w:p w14:paraId="2E7E7AC4" w14:textId="77777777" w:rsidR="00DE1FB4" w:rsidRDefault="00DE1FB4">
      <w:pPr>
        <w:rPr>
          <w:rFonts w:hint="eastAsia"/>
        </w:rPr>
      </w:pPr>
    </w:p>
    <w:p w14:paraId="252F7730" w14:textId="77777777" w:rsidR="00DE1FB4" w:rsidRDefault="00DE1FB4">
      <w:pPr>
        <w:rPr>
          <w:rFonts w:hint="eastAsia"/>
        </w:rPr>
      </w:pPr>
      <w:r>
        <w:rPr>
          <w:rFonts w:hint="eastAsia"/>
        </w:rPr>
        <w:t>4. 录音对比：用手机录下自己的发音，与标准音频进行对比，找出不足之处加以改进。</w:t>
      </w:r>
    </w:p>
    <w:p w14:paraId="6DC84A00" w14:textId="77777777" w:rsidR="00DE1FB4" w:rsidRDefault="00DE1FB4">
      <w:pPr>
        <w:rPr>
          <w:rFonts w:hint="eastAsia"/>
        </w:rPr>
      </w:pPr>
    </w:p>
    <w:p w14:paraId="23B1B6A4" w14:textId="77777777" w:rsidR="00DE1FB4" w:rsidRDefault="00DE1FB4">
      <w:pPr>
        <w:rPr>
          <w:rFonts w:hint="eastAsia"/>
        </w:rPr>
      </w:pPr>
    </w:p>
    <w:p w14:paraId="0503B083" w14:textId="77777777" w:rsidR="00DE1FB4" w:rsidRDefault="00DE1FB4">
      <w:pPr>
        <w:rPr>
          <w:rFonts w:hint="eastAsia"/>
        </w:rPr>
      </w:pPr>
      <w:r>
        <w:rPr>
          <w:rFonts w:hint="eastAsia"/>
        </w:rPr>
        <w:t>最后的总结：让绕口令成为生活的一部分</w:t>
      </w:r>
    </w:p>
    <w:p w14:paraId="39364663" w14:textId="77777777" w:rsidR="00DE1FB4" w:rsidRDefault="00DE1FB4">
      <w:pPr>
        <w:rPr>
          <w:rFonts w:hint="eastAsia"/>
        </w:rPr>
      </w:pPr>
    </w:p>
    <w:p w14:paraId="4DE46B92" w14:textId="77777777" w:rsidR="00DE1FB4" w:rsidRDefault="00DE1FB4">
      <w:pPr>
        <w:rPr>
          <w:rFonts w:hint="eastAsia"/>
        </w:rPr>
      </w:pPr>
      <w:r>
        <w:rPr>
          <w:rFonts w:hint="eastAsia"/>
        </w:rPr>
        <w:t>“牛郎恋刘娘”绕口令的拼音不仅是语言学习的工具，更是一扇通往中华文化宝库的大门。通过不断练习，我们不仅能掌握标准的普通话发音，还能体会到绕口令背后所蕴含的情感与智慧。希望每一位朋友都能从这项传统艺术中找到乐趣，并将其融入日常生活之中，让我们的语言更加生动有趣！</w:t>
      </w:r>
    </w:p>
    <w:p w14:paraId="3D57CE94" w14:textId="77777777" w:rsidR="00DE1FB4" w:rsidRDefault="00DE1FB4">
      <w:pPr>
        <w:rPr>
          <w:rFonts w:hint="eastAsia"/>
        </w:rPr>
      </w:pPr>
    </w:p>
    <w:p w14:paraId="5592DBA6" w14:textId="77777777" w:rsidR="00DE1FB4" w:rsidRDefault="00DE1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EC097" w14:textId="6C9CC733" w:rsidR="00893024" w:rsidRDefault="00893024"/>
    <w:sectPr w:rsidR="0089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24"/>
    <w:rsid w:val="00391285"/>
    <w:rsid w:val="00893024"/>
    <w:rsid w:val="00D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2C26-9748-4D5E-916D-F41F450F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