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87D3" w14:textId="77777777" w:rsidR="00762DE4" w:rsidRDefault="00762DE4">
      <w:pPr>
        <w:rPr>
          <w:rFonts w:hint="eastAsia"/>
        </w:rPr>
      </w:pPr>
    </w:p>
    <w:p w14:paraId="3E566049" w14:textId="77777777" w:rsidR="00762DE4" w:rsidRDefault="00762DE4">
      <w:pPr>
        <w:rPr>
          <w:rFonts w:hint="eastAsia"/>
        </w:rPr>
      </w:pPr>
      <w:r>
        <w:rPr>
          <w:rFonts w:hint="eastAsia"/>
        </w:rPr>
        <w:t>爬爬凳的拼音</w:t>
      </w:r>
    </w:p>
    <w:p w14:paraId="513E5F2A" w14:textId="77777777" w:rsidR="00762DE4" w:rsidRDefault="00762DE4">
      <w:pPr>
        <w:rPr>
          <w:rFonts w:hint="eastAsia"/>
        </w:rPr>
      </w:pPr>
      <w:r>
        <w:rPr>
          <w:rFonts w:hint="eastAsia"/>
        </w:rPr>
        <w:t>爬爬凳，这个名称听起来就充满了童趣与温馨。它的拼音是“pá pá dèng”。对于许多家庭来说，爬爬凳不仅是孩子成长过程中的一个小帮手，也是连接父母与孩子之间情感交流的一个小小纽带。</w:t>
      </w:r>
    </w:p>
    <w:p w14:paraId="7DEF6C26" w14:textId="77777777" w:rsidR="00762DE4" w:rsidRDefault="00762DE4">
      <w:pPr>
        <w:rPr>
          <w:rFonts w:hint="eastAsia"/>
        </w:rPr>
      </w:pPr>
    </w:p>
    <w:p w14:paraId="6F910DBF" w14:textId="77777777" w:rsidR="00762DE4" w:rsidRDefault="00762DE4">
      <w:pPr>
        <w:rPr>
          <w:rFonts w:hint="eastAsia"/>
        </w:rPr>
      </w:pPr>
    </w:p>
    <w:p w14:paraId="06F4263A" w14:textId="77777777" w:rsidR="00762DE4" w:rsidRDefault="00762DE4">
      <w:pPr>
        <w:rPr>
          <w:rFonts w:hint="eastAsia"/>
        </w:rPr>
      </w:pPr>
      <w:r>
        <w:rPr>
          <w:rFonts w:hint="eastAsia"/>
        </w:rPr>
        <w:t>什么是爬爬凳</w:t>
      </w:r>
    </w:p>
    <w:p w14:paraId="2FD50725" w14:textId="77777777" w:rsidR="00762DE4" w:rsidRDefault="00762DE4">
      <w:pPr>
        <w:rPr>
          <w:rFonts w:hint="eastAsia"/>
        </w:rPr>
      </w:pPr>
      <w:r>
        <w:rPr>
          <w:rFonts w:hint="eastAsia"/>
        </w:rPr>
        <w:t>爬爬凳，顾名思义，是一种设计用来帮助小朋友学习站立、行走以及攀爬的小家具。它通常由木材或塑料制成，具有稳定的结构和可爱的外观。爬爬凳的设计考虑到了儿童的安全性和实用性，让孩子们在探索世界的过程中既安全又有趣。</w:t>
      </w:r>
    </w:p>
    <w:p w14:paraId="349FE077" w14:textId="77777777" w:rsidR="00762DE4" w:rsidRDefault="00762DE4">
      <w:pPr>
        <w:rPr>
          <w:rFonts w:hint="eastAsia"/>
        </w:rPr>
      </w:pPr>
    </w:p>
    <w:p w14:paraId="7B69AA7A" w14:textId="77777777" w:rsidR="00762DE4" w:rsidRDefault="00762DE4">
      <w:pPr>
        <w:rPr>
          <w:rFonts w:hint="eastAsia"/>
        </w:rPr>
      </w:pPr>
    </w:p>
    <w:p w14:paraId="58A0C8AF" w14:textId="77777777" w:rsidR="00762DE4" w:rsidRDefault="00762DE4">
      <w:pPr>
        <w:rPr>
          <w:rFonts w:hint="eastAsia"/>
        </w:rPr>
      </w:pPr>
      <w:r>
        <w:rPr>
          <w:rFonts w:hint="eastAsia"/>
        </w:rPr>
        <w:t>爬爬凳的功能与用途</w:t>
      </w:r>
    </w:p>
    <w:p w14:paraId="1A817190" w14:textId="77777777" w:rsidR="00762DE4" w:rsidRDefault="00762DE4">
      <w:pPr>
        <w:rPr>
          <w:rFonts w:hint="eastAsia"/>
        </w:rPr>
      </w:pPr>
      <w:r>
        <w:rPr>
          <w:rFonts w:hint="eastAsia"/>
        </w:rPr>
        <w:t>除了作为孩子学习站立和行走的支持工具外，爬爬凳还具备多种功能。它可以成为孩子游戏时的小天地，例如搭建一个小小的堡垒或者作为一个小舞台，让孩子展示自己的才艺。一些创意十足的爬爬凳还可以转换成不同的形状，如摇马或是滑梯，增加了其使用场景和趣味性。</w:t>
      </w:r>
    </w:p>
    <w:p w14:paraId="3FC9B1EE" w14:textId="77777777" w:rsidR="00762DE4" w:rsidRDefault="00762DE4">
      <w:pPr>
        <w:rPr>
          <w:rFonts w:hint="eastAsia"/>
        </w:rPr>
      </w:pPr>
    </w:p>
    <w:p w14:paraId="3A5C5407" w14:textId="77777777" w:rsidR="00762DE4" w:rsidRDefault="00762DE4">
      <w:pPr>
        <w:rPr>
          <w:rFonts w:hint="eastAsia"/>
        </w:rPr>
      </w:pPr>
    </w:p>
    <w:p w14:paraId="2497E843" w14:textId="77777777" w:rsidR="00762DE4" w:rsidRDefault="00762DE4">
      <w:pPr>
        <w:rPr>
          <w:rFonts w:hint="eastAsia"/>
        </w:rPr>
      </w:pPr>
      <w:r>
        <w:rPr>
          <w:rFonts w:hint="eastAsia"/>
        </w:rPr>
        <w:t>爬爬凳对孩子发展的意义</w:t>
      </w:r>
    </w:p>
    <w:p w14:paraId="50205C86" w14:textId="77777777" w:rsidR="00762DE4" w:rsidRDefault="00762DE4">
      <w:pPr>
        <w:rPr>
          <w:rFonts w:hint="eastAsia"/>
        </w:rPr>
      </w:pPr>
      <w:r>
        <w:rPr>
          <w:rFonts w:hint="eastAsia"/>
        </w:rPr>
        <w:t>爬爬凳对孩子的身心发展有着积极的意义。在身体方面，它有助于增强孩子的肌肉力量，提高平衡能力和协调能力。在心理层面，爬爬凳可以激发孩子的好奇心和探索欲，培养他们的自信心和独立解决问题的能力。通过不断地尝试和挑战，孩子们能够更好地了解自己的能力，同时也学会了面对失败和成功。</w:t>
      </w:r>
    </w:p>
    <w:p w14:paraId="4E7F86CB" w14:textId="77777777" w:rsidR="00762DE4" w:rsidRDefault="00762DE4">
      <w:pPr>
        <w:rPr>
          <w:rFonts w:hint="eastAsia"/>
        </w:rPr>
      </w:pPr>
    </w:p>
    <w:p w14:paraId="28C88BEC" w14:textId="77777777" w:rsidR="00762DE4" w:rsidRDefault="00762DE4">
      <w:pPr>
        <w:rPr>
          <w:rFonts w:hint="eastAsia"/>
        </w:rPr>
      </w:pPr>
    </w:p>
    <w:p w14:paraId="6CBCB8E2" w14:textId="77777777" w:rsidR="00762DE4" w:rsidRDefault="00762DE4">
      <w:pPr>
        <w:rPr>
          <w:rFonts w:hint="eastAsia"/>
        </w:rPr>
      </w:pPr>
      <w:r>
        <w:rPr>
          <w:rFonts w:hint="eastAsia"/>
        </w:rPr>
        <w:t>选择合适的爬爬凳</w:t>
      </w:r>
    </w:p>
    <w:p w14:paraId="61E19A6A" w14:textId="77777777" w:rsidR="00762DE4" w:rsidRDefault="00762DE4">
      <w:pPr>
        <w:rPr>
          <w:rFonts w:hint="eastAsia"/>
        </w:rPr>
      </w:pPr>
      <w:r>
        <w:rPr>
          <w:rFonts w:hint="eastAsia"/>
        </w:rPr>
        <w:t>市面上的爬爬凳种类繁多，家长在为孩子挑选时应考虑到安全性、适用年龄范围、材质质量等因素。优质的材料和圆润的边角设计可以有效避免孩子受伤。同时，随着孩子的成长，选择一款可以调节高度或是多功能变换的爬爬凳也是一种明智的选择，这样不仅可以延长产品的使用寿命，还能适应不同阶段孩子的需求。</w:t>
      </w:r>
    </w:p>
    <w:p w14:paraId="07911AA5" w14:textId="77777777" w:rsidR="00762DE4" w:rsidRDefault="00762DE4">
      <w:pPr>
        <w:rPr>
          <w:rFonts w:hint="eastAsia"/>
        </w:rPr>
      </w:pPr>
    </w:p>
    <w:p w14:paraId="7E22509B" w14:textId="77777777" w:rsidR="00762DE4" w:rsidRDefault="00762DE4">
      <w:pPr>
        <w:rPr>
          <w:rFonts w:hint="eastAsia"/>
        </w:rPr>
      </w:pPr>
    </w:p>
    <w:p w14:paraId="6750850A" w14:textId="77777777" w:rsidR="00762DE4" w:rsidRDefault="00762DE4">
      <w:pPr>
        <w:rPr>
          <w:rFonts w:hint="eastAsia"/>
        </w:rPr>
      </w:pPr>
      <w:r>
        <w:rPr>
          <w:rFonts w:hint="eastAsia"/>
        </w:rPr>
        <w:t>最后的总结</w:t>
      </w:r>
    </w:p>
    <w:p w14:paraId="554D2958" w14:textId="77777777" w:rsidR="00762DE4" w:rsidRDefault="00762DE4">
      <w:pPr>
        <w:rPr>
          <w:rFonts w:hint="eastAsia"/>
        </w:rPr>
      </w:pPr>
      <w:r>
        <w:rPr>
          <w:rFonts w:hint="eastAsia"/>
        </w:rPr>
        <w:t>“pá pá dèng”不仅仅是一个简单的拼音组合，它代表了一种陪伴孩子健康成长的美好愿景。通过提供一个安全、有趣的学习环境，爬爬凳在孩子的成长旅程中扮演着不可或缺的角色。无论是促进身体发育还是心理成熟，它都是每个家庭值得拥有的宝贝。</w:t>
      </w:r>
    </w:p>
    <w:p w14:paraId="58139568" w14:textId="77777777" w:rsidR="00762DE4" w:rsidRDefault="00762DE4">
      <w:pPr>
        <w:rPr>
          <w:rFonts w:hint="eastAsia"/>
        </w:rPr>
      </w:pPr>
    </w:p>
    <w:p w14:paraId="74C6F042" w14:textId="77777777" w:rsidR="00762DE4" w:rsidRDefault="00762DE4">
      <w:pPr>
        <w:rPr>
          <w:rFonts w:hint="eastAsia"/>
        </w:rPr>
      </w:pPr>
    </w:p>
    <w:p w14:paraId="75D8E5D1" w14:textId="77777777" w:rsidR="00762DE4" w:rsidRDefault="00762DE4">
      <w:pPr>
        <w:rPr>
          <w:rFonts w:hint="eastAsia"/>
        </w:rPr>
      </w:pPr>
      <w:r>
        <w:rPr>
          <w:rFonts w:hint="eastAsia"/>
        </w:rPr>
        <w:t>本文是由懂得生活网（dongdeshenghuo.com）为大家创作</w:t>
      </w:r>
    </w:p>
    <w:p w14:paraId="24380725" w14:textId="0EFC0859" w:rsidR="00685106" w:rsidRDefault="00685106"/>
    <w:sectPr w:rsidR="00685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06"/>
    <w:rsid w:val="00391285"/>
    <w:rsid w:val="00685106"/>
    <w:rsid w:val="0076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4E1B2-63FB-40A9-8962-D5998B0B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106"/>
    <w:rPr>
      <w:rFonts w:cstheme="majorBidi"/>
      <w:color w:val="2F5496" w:themeColor="accent1" w:themeShade="BF"/>
      <w:sz w:val="28"/>
      <w:szCs w:val="28"/>
    </w:rPr>
  </w:style>
  <w:style w:type="character" w:customStyle="1" w:styleId="50">
    <w:name w:val="标题 5 字符"/>
    <w:basedOn w:val="a0"/>
    <w:link w:val="5"/>
    <w:uiPriority w:val="9"/>
    <w:semiHidden/>
    <w:rsid w:val="00685106"/>
    <w:rPr>
      <w:rFonts w:cstheme="majorBidi"/>
      <w:color w:val="2F5496" w:themeColor="accent1" w:themeShade="BF"/>
      <w:sz w:val="24"/>
    </w:rPr>
  </w:style>
  <w:style w:type="character" w:customStyle="1" w:styleId="60">
    <w:name w:val="标题 6 字符"/>
    <w:basedOn w:val="a0"/>
    <w:link w:val="6"/>
    <w:uiPriority w:val="9"/>
    <w:semiHidden/>
    <w:rsid w:val="00685106"/>
    <w:rPr>
      <w:rFonts w:cstheme="majorBidi"/>
      <w:b/>
      <w:bCs/>
      <w:color w:val="2F5496" w:themeColor="accent1" w:themeShade="BF"/>
    </w:rPr>
  </w:style>
  <w:style w:type="character" w:customStyle="1" w:styleId="70">
    <w:name w:val="标题 7 字符"/>
    <w:basedOn w:val="a0"/>
    <w:link w:val="7"/>
    <w:uiPriority w:val="9"/>
    <w:semiHidden/>
    <w:rsid w:val="00685106"/>
    <w:rPr>
      <w:rFonts w:cstheme="majorBidi"/>
      <w:b/>
      <w:bCs/>
      <w:color w:val="595959" w:themeColor="text1" w:themeTint="A6"/>
    </w:rPr>
  </w:style>
  <w:style w:type="character" w:customStyle="1" w:styleId="80">
    <w:name w:val="标题 8 字符"/>
    <w:basedOn w:val="a0"/>
    <w:link w:val="8"/>
    <w:uiPriority w:val="9"/>
    <w:semiHidden/>
    <w:rsid w:val="00685106"/>
    <w:rPr>
      <w:rFonts w:cstheme="majorBidi"/>
      <w:color w:val="595959" w:themeColor="text1" w:themeTint="A6"/>
    </w:rPr>
  </w:style>
  <w:style w:type="character" w:customStyle="1" w:styleId="90">
    <w:name w:val="标题 9 字符"/>
    <w:basedOn w:val="a0"/>
    <w:link w:val="9"/>
    <w:uiPriority w:val="9"/>
    <w:semiHidden/>
    <w:rsid w:val="00685106"/>
    <w:rPr>
      <w:rFonts w:eastAsiaTheme="majorEastAsia" w:cstheme="majorBidi"/>
      <w:color w:val="595959" w:themeColor="text1" w:themeTint="A6"/>
    </w:rPr>
  </w:style>
  <w:style w:type="paragraph" w:styleId="a3">
    <w:name w:val="Title"/>
    <w:basedOn w:val="a"/>
    <w:next w:val="a"/>
    <w:link w:val="a4"/>
    <w:uiPriority w:val="10"/>
    <w:qFormat/>
    <w:rsid w:val="00685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106"/>
    <w:pPr>
      <w:spacing w:before="160"/>
      <w:jc w:val="center"/>
    </w:pPr>
    <w:rPr>
      <w:i/>
      <w:iCs/>
      <w:color w:val="404040" w:themeColor="text1" w:themeTint="BF"/>
    </w:rPr>
  </w:style>
  <w:style w:type="character" w:customStyle="1" w:styleId="a8">
    <w:name w:val="引用 字符"/>
    <w:basedOn w:val="a0"/>
    <w:link w:val="a7"/>
    <w:uiPriority w:val="29"/>
    <w:rsid w:val="00685106"/>
    <w:rPr>
      <w:i/>
      <w:iCs/>
      <w:color w:val="404040" w:themeColor="text1" w:themeTint="BF"/>
    </w:rPr>
  </w:style>
  <w:style w:type="paragraph" w:styleId="a9">
    <w:name w:val="List Paragraph"/>
    <w:basedOn w:val="a"/>
    <w:uiPriority w:val="34"/>
    <w:qFormat/>
    <w:rsid w:val="00685106"/>
    <w:pPr>
      <w:ind w:left="720"/>
      <w:contextualSpacing/>
    </w:pPr>
  </w:style>
  <w:style w:type="character" w:styleId="aa">
    <w:name w:val="Intense Emphasis"/>
    <w:basedOn w:val="a0"/>
    <w:uiPriority w:val="21"/>
    <w:qFormat/>
    <w:rsid w:val="00685106"/>
    <w:rPr>
      <w:i/>
      <w:iCs/>
      <w:color w:val="2F5496" w:themeColor="accent1" w:themeShade="BF"/>
    </w:rPr>
  </w:style>
  <w:style w:type="paragraph" w:styleId="ab">
    <w:name w:val="Intense Quote"/>
    <w:basedOn w:val="a"/>
    <w:next w:val="a"/>
    <w:link w:val="ac"/>
    <w:uiPriority w:val="30"/>
    <w:qFormat/>
    <w:rsid w:val="00685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106"/>
    <w:rPr>
      <w:i/>
      <w:iCs/>
      <w:color w:val="2F5496" w:themeColor="accent1" w:themeShade="BF"/>
    </w:rPr>
  </w:style>
  <w:style w:type="character" w:styleId="ad">
    <w:name w:val="Intense Reference"/>
    <w:basedOn w:val="a0"/>
    <w:uiPriority w:val="32"/>
    <w:qFormat/>
    <w:rsid w:val="00685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