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E8D5" w14:textId="77777777" w:rsidR="000D267C" w:rsidRDefault="000D267C">
      <w:pPr>
        <w:rPr>
          <w:rFonts w:hint="eastAsia"/>
        </w:rPr>
      </w:pPr>
    </w:p>
    <w:p w14:paraId="6C44CBC8" w14:textId="77777777" w:rsidR="000D267C" w:rsidRDefault="000D267C">
      <w:pPr>
        <w:rPr>
          <w:rFonts w:hint="eastAsia"/>
        </w:rPr>
      </w:pPr>
      <w:r>
        <w:rPr>
          <w:rFonts w:hint="eastAsia"/>
        </w:rPr>
        <w:t>棋手的拼音怎么拼写</w:t>
      </w:r>
    </w:p>
    <w:p w14:paraId="177A12EA" w14:textId="77777777" w:rsidR="000D267C" w:rsidRDefault="000D267C">
      <w:pPr>
        <w:rPr>
          <w:rFonts w:hint="eastAsia"/>
        </w:rPr>
      </w:pPr>
      <w:r>
        <w:rPr>
          <w:rFonts w:hint="eastAsia"/>
        </w:rPr>
        <w:t>在汉语中，“棋手”的拼音是“qí shǒu”。其中，“棋”字的拼音为“qí”，声调为第二声，意指各种棋类游戏中的工具或者泛指棋类活动。“手”字的拼音为“shǒu”，声调同样是第三声，这个字通常表示人的某些技能或职业，比如在这词组中就代表从事棋类活动的人。因此，“qí shǒu”合在一起，就是指那些专门从事下棋、具有相当棋艺水平的人。</w:t>
      </w:r>
    </w:p>
    <w:p w14:paraId="12BBAE4B" w14:textId="77777777" w:rsidR="000D267C" w:rsidRDefault="000D267C">
      <w:pPr>
        <w:rPr>
          <w:rFonts w:hint="eastAsia"/>
        </w:rPr>
      </w:pPr>
    </w:p>
    <w:p w14:paraId="19BC1CD1" w14:textId="77777777" w:rsidR="000D267C" w:rsidRDefault="000D267C">
      <w:pPr>
        <w:rPr>
          <w:rFonts w:hint="eastAsia"/>
        </w:rPr>
      </w:pPr>
    </w:p>
    <w:p w14:paraId="001B8138" w14:textId="77777777" w:rsidR="000D267C" w:rsidRDefault="000D267C">
      <w:pPr>
        <w:rPr>
          <w:rFonts w:hint="eastAsia"/>
        </w:rPr>
      </w:pPr>
      <w:r>
        <w:rPr>
          <w:rFonts w:hint="eastAsia"/>
        </w:rPr>
        <w:t>棋手的历史与发展</w:t>
      </w:r>
    </w:p>
    <w:p w14:paraId="098B1038" w14:textId="77777777" w:rsidR="000D267C" w:rsidRDefault="000D267C">
      <w:pPr>
        <w:rPr>
          <w:rFonts w:hint="eastAsia"/>
        </w:rPr>
      </w:pPr>
      <w:r>
        <w:rPr>
          <w:rFonts w:hint="eastAsia"/>
        </w:rPr>
        <w:t>中国作为围棋的发源地，有着悠久的棋文化历史。早在春秋战国时期，就已经有了关于围棋的记载。随着时代的变迁，棋手从最初的业余爱好逐渐发展成为一种专业身份。历史上著名的棋手不计其数，他们不仅在技艺上达到了极高的水准，而且对后世产生了深远的影响。到了现代，随着科技的进步和信息交流的便捷，棋手们能够更容易地参加国际比赛，与世界各地的高手切磋技艺，极大地促进了棋艺的发展。</w:t>
      </w:r>
    </w:p>
    <w:p w14:paraId="2D086BE9" w14:textId="77777777" w:rsidR="000D267C" w:rsidRDefault="000D267C">
      <w:pPr>
        <w:rPr>
          <w:rFonts w:hint="eastAsia"/>
        </w:rPr>
      </w:pPr>
    </w:p>
    <w:p w14:paraId="771EC0E4" w14:textId="77777777" w:rsidR="000D267C" w:rsidRDefault="000D267C">
      <w:pPr>
        <w:rPr>
          <w:rFonts w:hint="eastAsia"/>
        </w:rPr>
      </w:pPr>
    </w:p>
    <w:p w14:paraId="77A815F1" w14:textId="77777777" w:rsidR="000D267C" w:rsidRDefault="000D267C">
      <w:pPr>
        <w:rPr>
          <w:rFonts w:hint="eastAsia"/>
        </w:rPr>
      </w:pPr>
      <w:r>
        <w:rPr>
          <w:rFonts w:hint="eastAsia"/>
        </w:rPr>
        <w:t>棋手的职业生涯</w:t>
      </w:r>
    </w:p>
    <w:p w14:paraId="7DCD2F4E" w14:textId="77777777" w:rsidR="000D267C" w:rsidRDefault="000D267C">
      <w:pPr>
        <w:rPr>
          <w:rFonts w:hint="eastAsia"/>
        </w:rPr>
      </w:pPr>
      <w:r>
        <w:rPr>
          <w:rFonts w:hint="eastAsia"/>
        </w:rPr>
        <w:t>成为一名专业的棋手并非易事，需要经过长时间的学习和训练。早期，棋手们往往通过师徒传承的方式学习棋艺；而则更多地依赖于系统的教育和培训。随着人工智能技术的发展，许多棋手也开始利用AI进行辅助训练，以提高自己的棋艺水平。对于棋手来说，除了具备高超的技术之外，还需要有良好的心理素质和策略思维能力，以便在激烈的比赛中保持优势。</w:t>
      </w:r>
    </w:p>
    <w:p w14:paraId="6D3D76F3" w14:textId="77777777" w:rsidR="000D267C" w:rsidRDefault="000D267C">
      <w:pPr>
        <w:rPr>
          <w:rFonts w:hint="eastAsia"/>
        </w:rPr>
      </w:pPr>
    </w:p>
    <w:p w14:paraId="0017950E" w14:textId="77777777" w:rsidR="000D267C" w:rsidRDefault="000D267C">
      <w:pPr>
        <w:rPr>
          <w:rFonts w:hint="eastAsia"/>
        </w:rPr>
      </w:pPr>
    </w:p>
    <w:p w14:paraId="46FF2E1E" w14:textId="77777777" w:rsidR="000D267C" w:rsidRDefault="000D267C">
      <w:pPr>
        <w:rPr>
          <w:rFonts w:hint="eastAsia"/>
        </w:rPr>
      </w:pPr>
      <w:r>
        <w:rPr>
          <w:rFonts w:hint="eastAsia"/>
        </w:rPr>
        <w:t>棋手的社会角色</w:t>
      </w:r>
    </w:p>
    <w:p w14:paraId="7855E026" w14:textId="77777777" w:rsidR="000D267C" w:rsidRDefault="000D267C">
      <w:pPr>
        <w:rPr>
          <w:rFonts w:hint="eastAsia"/>
        </w:rPr>
      </w:pPr>
      <w:r>
        <w:rPr>
          <w:rFonts w:hint="eastAsia"/>
        </w:rPr>
        <w:t>在社会中，棋手不仅是棋艺的传播者，也是文化交流的重要使者。他们通过参与国内外的各种赛事，促进了不同国家和地区之间的文化理解和友谊。同时，很多棋手还承担着推广棋类运动的责任，通过开办讲座、培训班等形式，让更多的人了解并喜爱上这项古老的智力竞技活动。因此，棋手在推动体育文化事业发展方面扮演着不可或缺的角色。</w:t>
      </w:r>
    </w:p>
    <w:p w14:paraId="380B142B" w14:textId="77777777" w:rsidR="000D267C" w:rsidRDefault="000D267C">
      <w:pPr>
        <w:rPr>
          <w:rFonts w:hint="eastAsia"/>
        </w:rPr>
      </w:pPr>
    </w:p>
    <w:p w14:paraId="675DA32F" w14:textId="77777777" w:rsidR="000D267C" w:rsidRDefault="000D267C">
      <w:pPr>
        <w:rPr>
          <w:rFonts w:hint="eastAsia"/>
        </w:rPr>
      </w:pPr>
    </w:p>
    <w:p w14:paraId="51C9505F" w14:textId="77777777" w:rsidR="000D267C" w:rsidRDefault="000D267C">
      <w:pPr>
        <w:rPr>
          <w:rFonts w:hint="eastAsia"/>
        </w:rPr>
      </w:pPr>
      <w:r>
        <w:rPr>
          <w:rFonts w:hint="eastAsia"/>
        </w:rPr>
        <w:t>最后的总结</w:t>
      </w:r>
    </w:p>
    <w:p w14:paraId="11991815" w14:textId="77777777" w:rsidR="000D267C" w:rsidRDefault="000D267C">
      <w:pPr>
        <w:rPr>
          <w:rFonts w:hint="eastAsia"/>
        </w:rPr>
      </w:pPr>
      <w:r>
        <w:rPr>
          <w:rFonts w:hint="eastAsia"/>
        </w:rPr>
        <w:t>“棋手”的拼音“qí shǒu”虽然简单，但背后所蕴含的文化意义和社会价值却是深远的。无论是从个人成长的角度看，还是从促进文化交流的层面讲，棋手们都发挥着重要作用。未来，随着全球范围内对智力运动重视程度的不断提高，相信会有越来越多的人加入到棋类运动的大家庭中来，共同探索这一古老智慧的魅力所在。</w:t>
      </w:r>
    </w:p>
    <w:p w14:paraId="0C3EF01A" w14:textId="77777777" w:rsidR="000D267C" w:rsidRDefault="000D267C">
      <w:pPr>
        <w:rPr>
          <w:rFonts w:hint="eastAsia"/>
        </w:rPr>
      </w:pPr>
    </w:p>
    <w:p w14:paraId="0BCF127F" w14:textId="77777777" w:rsidR="000D267C" w:rsidRDefault="000D267C">
      <w:pPr>
        <w:rPr>
          <w:rFonts w:hint="eastAsia"/>
        </w:rPr>
      </w:pPr>
    </w:p>
    <w:p w14:paraId="3EC26FEA" w14:textId="77777777" w:rsidR="000D267C" w:rsidRDefault="000D2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C9786" w14:textId="22054205" w:rsidR="00BC634D" w:rsidRDefault="00BC634D"/>
    <w:sectPr w:rsidR="00BC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4D"/>
    <w:rsid w:val="000D267C"/>
    <w:rsid w:val="009B02E7"/>
    <w:rsid w:val="00BC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A26C2-D6FE-41F0-89FA-9FB9621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