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80DB" w14:textId="77777777" w:rsidR="00F46472" w:rsidRDefault="00F46472">
      <w:pPr>
        <w:rPr>
          <w:rFonts w:hint="eastAsia"/>
        </w:rPr>
      </w:pPr>
      <w:r>
        <w:rPr>
          <w:rFonts w:hint="eastAsia"/>
        </w:rPr>
        <w:t>枉用相存的拼音：wǎng yòng xiāng cún</w:t>
      </w:r>
    </w:p>
    <w:p w14:paraId="77B31A1D" w14:textId="77777777" w:rsidR="00F46472" w:rsidRDefault="00F46472">
      <w:pPr>
        <w:rPr>
          <w:rFonts w:hint="eastAsia"/>
        </w:rPr>
      </w:pPr>
    </w:p>
    <w:p w14:paraId="1B60D423" w14:textId="77777777" w:rsidR="00F46472" w:rsidRDefault="00F46472">
      <w:pPr>
        <w:rPr>
          <w:rFonts w:hint="eastAsia"/>
        </w:rPr>
      </w:pPr>
      <w:r>
        <w:rPr>
          <w:rFonts w:hint="eastAsia"/>
        </w:rPr>
        <w:t>“枉用相存”这一成语源自中国古代文化，蕴含着深刻的思想内涵。它的拼音为“wǎng yòng xiāng cún”，字面意思是指白白地互相保存或维持某种状态，但实际上往往用来形容一种徒劳无功的行为，或者指双方在错误的关系中勉强维持现状。</w:t>
      </w:r>
    </w:p>
    <w:p w14:paraId="439F157F" w14:textId="77777777" w:rsidR="00F46472" w:rsidRDefault="00F46472">
      <w:pPr>
        <w:rPr>
          <w:rFonts w:hint="eastAsia"/>
        </w:rPr>
      </w:pPr>
    </w:p>
    <w:p w14:paraId="66EBBE9C" w14:textId="77777777" w:rsidR="00F46472" w:rsidRDefault="00F46472">
      <w:pPr>
        <w:rPr>
          <w:rFonts w:hint="eastAsia"/>
        </w:rPr>
      </w:pPr>
    </w:p>
    <w:p w14:paraId="78AA8090" w14:textId="77777777" w:rsidR="00F46472" w:rsidRDefault="00F46472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65A6576" w14:textId="77777777" w:rsidR="00F46472" w:rsidRDefault="00F46472">
      <w:pPr>
        <w:rPr>
          <w:rFonts w:hint="eastAsia"/>
        </w:rPr>
      </w:pPr>
    </w:p>
    <w:p w14:paraId="45430087" w14:textId="77777777" w:rsidR="00F46472" w:rsidRDefault="00F46472">
      <w:pPr>
        <w:rPr>
          <w:rFonts w:hint="eastAsia"/>
        </w:rPr>
      </w:pPr>
      <w:r>
        <w:rPr>
          <w:rFonts w:hint="eastAsia"/>
        </w:rPr>
        <w:t>“枉用相存”最早可以追溯到先秦时期的一些哲学典籍和文学作品中，尽管具体的出处可能难以考证，但其思想根源深深植根于古代社会对人际关系、道德伦理以及行为后果的思考。在那个时代，人们已经开始关注人与人之间的互动是否符合道义，是否真正有意义。因此，“枉用相存”不仅是一种语言表达，更是一种价值判断。</w:t>
      </w:r>
    </w:p>
    <w:p w14:paraId="367882C7" w14:textId="77777777" w:rsidR="00F46472" w:rsidRDefault="00F46472">
      <w:pPr>
        <w:rPr>
          <w:rFonts w:hint="eastAsia"/>
        </w:rPr>
      </w:pPr>
    </w:p>
    <w:p w14:paraId="0687DC7F" w14:textId="77777777" w:rsidR="00F46472" w:rsidRDefault="00F46472">
      <w:pPr>
        <w:rPr>
          <w:rFonts w:hint="eastAsia"/>
        </w:rPr>
      </w:pPr>
    </w:p>
    <w:p w14:paraId="3F22F116" w14:textId="77777777" w:rsidR="00F46472" w:rsidRDefault="00F46472">
      <w:pPr>
        <w:rPr>
          <w:rFonts w:hint="eastAsia"/>
        </w:rPr>
      </w:pPr>
      <w:r>
        <w:rPr>
          <w:rFonts w:hint="eastAsia"/>
        </w:rPr>
        <w:t>成语的意义解析</w:t>
      </w:r>
    </w:p>
    <w:p w14:paraId="002146DE" w14:textId="77777777" w:rsidR="00F46472" w:rsidRDefault="00F46472">
      <w:pPr>
        <w:rPr>
          <w:rFonts w:hint="eastAsia"/>
        </w:rPr>
      </w:pPr>
    </w:p>
    <w:p w14:paraId="34C40FE2" w14:textId="77777777" w:rsidR="00F46472" w:rsidRDefault="00F46472">
      <w:pPr>
        <w:rPr>
          <w:rFonts w:hint="eastAsia"/>
        </w:rPr>
      </w:pPr>
      <w:r>
        <w:rPr>
          <w:rFonts w:hint="eastAsia"/>
        </w:rPr>
        <w:t>从字面上看，“枉”意为冤屈、枉然，表示没有实际效果；“用”则代表使用、付出；“相”强调相互性；“存”指的是存在、保持。合起来理解，这个词揭示了一种无奈的状态——双方都在努力维系某种关系，但这种努力却毫无意义，甚至可能是有害的。例如，在一段已经失去感情基础的婚姻中，如果双方仅仅为了外界的压力而继续生活在一起，就可以称为“枉用相存”。</w:t>
      </w:r>
    </w:p>
    <w:p w14:paraId="45F9D46F" w14:textId="77777777" w:rsidR="00F46472" w:rsidRDefault="00F46472">
      <w:pPr>
        <w:rPr>
          <w:rFonts w:hint="eastAsia"/>
        </w:rPr>
      </w:pPr>
    </w:p>
    <w:p w14:paraId="61AC1625" w14:textId="77777777" w:rsidR="00F46472" w:rsidRDefault="00F46472">
      <w:pPr>
        <w:rPr>
          <w:rFonts w:hint="eastAsia"/>
        </w:rPr>
      </w:pPr>
    </w:p>
    <w:p w14:paraId="578074E1" w14:textId="77777777" w:rsidR="00F46472" w:rsidRDefault="00F46472">
      <w:pPr>
        <w:rPr>
          <w:rFonts w:hint="eastAsia"/>
        </w:rPr>
      </w:pPr>
      <w:r>
        <w:rPr>
          <w:rFonts w:hint="eastAsia"/>
        </w:rPr>
        <w:t>成语的应用场景</w:t>
      </w:r>
    </w:p>
    <w:p w14:paraId="7D237D21" w14:textId="77777777" w:rsidR="00F46472" w:rsidRDefault="00F46472">
      <w:pPr>
        <w:rPr>
          <w:rFonts w:hint="eastAsia"/>
        </w:rPr>
      </w:pPr>
    </w:p>
    <w:p w14:paraId="19560E07" w14:textId="77777777" w:rsidR="00F46472" w:rsidRDefault="00F46472">
      <w:pPr>
        <w:rPr>
          <w:rFonts w:hint="eastAsia"/>
        </w:rPr>
      </w:pPr>
      <w:r>
        <w:rPr>
          <w:rFonts w:hint="eastAsia"/>
        </w:rPr>
        <w:t>在日常生活中，“枉用相存”适用于多种情境。比如，在商业合作中，当两家企业因为某些原因无法实现共赢，却仍然勉强维持合作关系时，这种情况就可以用这个词来形容。在职场上，当员工与上司之间缺乏信任，却依旧表面上客套相处时，也可以称之为“枉用相存”。它提醒我们，任何关系都需要建立在真诚和互利的基础上，否则只会浪费时间和精力。</w:t>
      </w:r>
    </w:p>
    <w:p w14:paraId="57EF1570" w14:textId="77777777" w:rsidR="00F46472" w:rsidRDefault="00F46472">
      <w:pPr>
        <w:rPr>
          <w:rFonts w:hint="eastAsia"/>
        </w:rPr>
      </w:pPr>
    </w:p>
    <w:p w14:paraId="12C1E860" w14:textId="77777777" w:rsidR="00F46472" w:rsidRDefault="00F46472">
      <w:pPr>
        <w:rPr>
          <w:rFonts w:hint="eastAsia"/>
        </w:rPr>
      </w:pPr>
    </w:p>
    <w:p w14:paraId="72E7BDEF" w14:textId="77777777" w:rsidR="00F46472" w:rsidRDefault="00F46472">
      <w:pPr>
        <w:rPr>
          <w:rFonts w:hint="eastAsia"/>
        </w:rPr>
      </w:pPr>
      <w:r>
        <w:rPr>
          <w:rFonts w:hint="eastAsia"/>
        </w:rPr>
        <w:t>现代意义与启示</w:t>
      </w:r>
    </w:p>
    <w:p w14:paraId="0BF0346F" w14:textId="77777777" w:rsidR="00F46472" w:rsidRDefault="00F46472">
      <w:pPr>
        <w:rPr>
          <w:rFonts w:hint="eastAsia"/>
        </w:rPr>
      </w:pPr>
    </w:p>
    <w:p w14:paraId="783023CE" w14:textId="77777777" w:rsidR="00F46472" w:rsidRDefault="00F46472">
      <w:pPr>
        <w:rPr>
          <w:rFonts w:hint="eastAsia"/>
        </w:rPr>
      </w:pPr>
      <w:r>
        <w:rPr>
          <w:rFonts w:hint="eastAsia"/>
        </w:rPr>
        <w:t>随着社会的发展，“枉用相存”的含义也在不断延伸。现代社会讲究效率和个人价值的实现，因此更加注重关系的真实性和有效性。对于个人而言，这句成语提醒我们要学会及时止损，不要陷入不必要的关系泥潭中。而对于组织或团队来说，则需要明确目标，避免资源的浪费。“枉用相存”不仅是对过去的一种最后的总结，更是对未来的警示。</w:t>
      </w:r>
    </w:p>
    <w:p w14:paraId="0033E0F9" w14:textId="77777777" w:rsidR="00F46472" w:rsidRDefault="00F46472">
      <w:pPr>
        <w:rPr>
          <w:rFonts w:hint="eastAsia"/>
        </w:rPr>
      </w:pPr>
    </w:p>
    <w:p w14:paraId="7CA3C81C" w14:textId="77777777" w:rsidR="00F46472" w:rsidRDefault="00F46472">
      <w:pPr>
        <w:rPr>
          <w:rFonts w:hint="eastAsia"/>
        </w:rPr>
      </w:pPr>
    </w:p>
    <w:p w14:paraId="7A296786" w14:textId="77777777" w:rsidR="00F46472" w:rsidRDefault="00F46472">
      <w:pPr>
        <w:rPr>
          <w:rFonts w:hint="eastAsia"/>
        </w:rPr>
      </w:pPr>
      <w:r>
        <w:rPr>
          <w:rFonts w:hint="eastAsia"/>
        </w:rPr>
        <w:t>最后的总结</w:t>
      </w:r>
    </w:p>
    <w:p w14:paraId="30289BEC" w14:textId="77777777" w:rsidR="00F46472" w:rsidRDefault="00F46472">
      <w:pPr>
        <w:rPr>
          <w:rFonts w:hint="eastAsia"/>
        </w:rPr>
      </w:pPr>
    </w:p>
    <w:p w14:paraId="0FB4CE86" w14:textId="77777777" w:rsidR="00F46472" w:rsidRDefault="00F46472">
      <w:pPr>
        <w:rPr>
          <w:rFonts w:hint="eastAsia"/>
        </w:rPr>
      </w:pPr>
      <w:r>
        <w:rPr>
          <w:rFonts w:hint="eastAsia"/>
        </w:rPr>
        <w:t>通过了解“枉用相存”的拼音及其背后的深意，我们可以更好地认识这一成语的文化价值和社会意义。无论是处理人际关系还是规划事业发展，我们都应该牢记这一点：只有建立在真实需求和共同利益基础上的合作，才能长久地存在并带来积极的影响。否则，一切的努力都可能只是“枉用相存”，最终落得一场空。</w:t>
      </w:r>
    </w:p>
    <w:p w14:paraId="554A26A0" w14:textId="77777777" w:rsidR="00F46472" w:rsidRDefault="00F46472">
      <w:pPr>
        <w:rPr>
          <w:rFonts w:hint="eastAsia"/>
        </w:rPr>
      </w:pPr>
    </w:p>
    <w:p w14:paraId="01CAC8A2" w14:textId="77777777" w:rsidR="00F46472" w:rsidRDefault="00F46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AEBD3" w14:textId="18B8BA2B" w:rsidR="000C044F" w:rsidRDefault="000C044F"/>
    <w:sectPr w:rsidR="000C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4F"/>
    <w:rsid w:val="000C044F"/>
    <w:rsid w:val="009B02E7"/>
    <w:rsid w:val="00F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051D-11D0-4605-AE9D-890F7F2E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