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D00C" w14:textId="77777777" w:rsidR="00B11D4E" w:rsidRDefault="00B11D4E">
      <w:pPr>
        <w:rPr>
          <w:rFonts w:hint="eastAsia"/>
        </w:rPr>
      </w:pPr>
    </w:p>
    <w:p w14:paraId="27A15EDD" w14:textId="77777777" w:rsidR="00B11D4E" w:rsidRDefault="00B11D4E">
      <w:pPr>
        <w:rPr>
          <w:rFonts w:hint="eastAsia"/>
        </w:rPr>
      </w:pPr>
      <w:r>
        <w:rPr>
          <w:rFonts w:hint="eastAsia"/>
        </w:rPr>
        <w:t>捧起的拼音</w:t>
      </w:r>
    </w:p>
    <w:p w14:paraId="2B71D40E" w14:textId="77777777" w:rsidR="00B11D4E" w:rsidRDefault="00B11D4E">
      <w:pPr>
        <w:rPr>
          <w:rFonts w:hint="eastAsia"/>
        </w:rPr>
      </w:pPr>
      <w:r>
        <w:rPr>
          <w:rFonts w:hint="eastAsia"/>
        </w:rPr>
        <w:t>捧起，“pěng qǐ”，是一个充满温暖与敬意的动作，它不仅仅是一个简单的手势，更蕴含了深厚的文化意义和情感交流。在中国文化中，捧起往往与尊敬、珍惜联系在一起，无论是捧起一本书细细品味，还是双手捧起长辈给予的礼物，都体现了对事物或人的重视。</w:t>
      </w:r>
    </w:p>
    <w:p w14:paraId="767C95A6" w14:textId="77777777" w:rsidR="00B11D4E" w:rsidRDefault="00B11D4E">
      <w:pPr>
        <w:rPr>
          <w:rFonts w:hint="eastAsia"/>
        </w:rPr>
      </w:pPr>
    </w:p>
    <w:p w14:paraId="44B8212E" w14:textId="77777777" w:rsidR="00B11D4E" w:rsidRDefault="00B11D4E">
      <w:pPr>
        <w:rPr>
          <w:rFonts w:hint="eastAsia"/>
        </w:rPr>
      </w:pPr>
    </w:p>
    <w:p w14:paraId="62AA8AD1" w14:textId="77777777" w:rsidR="00B11D4E" w:rsidRDefault="00B11D4E">
      <w:pPr>
        <w:rPr>
          <w:rFonts w:hint="eastAsia"/>
        </w:rPr>
      </w:pPr>
      <w:r>
        <w:rPr>
          <w:rFonts w:hint="eastAsia"/>
        </w:rPr>
        <w:t>历史渊源</w:t>
      </w:r>
    </w:p>
    <w:p w14:paraId="78961B59" w14:textId="77777777" w:rsidR="00B11D4E" w:rsidRDefault="00B11D4E">
      <w:pPr>
        <w:rPr>
          <w:rFonts w:hint="eastAsia"/>
        </w:rPr>
      </w:pPr>
      <w:r>
        <w:rPr>
          <w:rFonts w:hint="eastAsia"/>
        </w:rPr>
        <w:t>从古至今，“捧”这一动作便承载着中华民族的礼仪之邦的形象。在古代，人们见面时会以手相捧来表达自己的敬意，这不仅是一种礼节上的表现，也是内心态度的一种体现。例如，在迎接远方来的贵客时，主人会用双手捧起酒杯，向客人表示热烈欢迎。这种习俗经过千百年的传承，已经深深植根于中华文化之中。</w:t>
      </w:r>
    </w:p>
    <w:p w14:paraId="7F861E6E" w14:textId="77777777" w:rsidR="00B11D4E" w:rsidRDefault="00B11D4E">
      <w:pPr>
        <w:rPr>
          <w:rFonts w:hint="eastAsia"/>
        </w:rPr>
      </w:pPr>
    </w:p>
    <w:p w14:paraId="59FE29F0" w14:textId="77777777" w:rsidR="00B11D4E" w:rsidRDefault="00B11D4E">
      <w:pPr>
        <w:rPr>
          <w:rFonts w:hint="eastAsia"/>
        </w:rPr>
      </w:pPr>
    </w:p>
    <w:p w14:paraId="231DE89E" w14:textId="77777777" w:rsidR="00B11D4E" w:rsidRDefault="00B11D4E">
      <w:pPr>
        <w:rPr>
          <w:rFonts w:hint="eastAsia"/>
        </w:rPr>
      </w:pPr>
      <w:r>
        <w:rPr>
          <w:rFonts w:hint="eastAsia"/>
        </w:rPr>
        <w:t>文化内涵</w:t>
      </w:r>
    </w:p>
    <w:p w14:paraId="1D2342A5" w14:textId="77777777" w:rsidR="00B11D4E" w:rsidRDefault="00B11D4E">
      <w:pPr>
        <w:rPr>
          <w:rFonts w:hint="eastAsia"/>
        </w:rPr>
      </w:pPr>
      <w:r>
        <w:rPr>
          <w:rFonts w:hint="eastAsia"/>
        </w:rPr>
        <w:t>“捧起”的文化内涵十分丰富，它可以是对美好事物的向往与追求，也可以是对他人的尊重与关爱。在日常生活中，我们常常可以看到这样的场景：学生们认真地捧起课本学习知识；孩子们小心翼翼地捧起心爱的玩具；朋友们相聚时，彼此间传递着用双手捧起的茶杯，享受着那份宁静和谐的美好时光。这些看似平常的行为背后，其实都包含了深深的寓意和情感。</w:t>
      </w:r>
    </w:p>
    <w:p w14:paraId="2C54E528" w14:textId="77777777" w:rsidR="00B11D4E" w:rsidRDefault="00B11D4E">
      <w:pPr>
        <w:rPr>
          <w:rFonts w:hint="eastAsia"/>
        </w:rPr>
      </w:pPr>
    </w:p>
    <w:p w14:paraId="11D3A92C" w14:textId="77777777" w:rsidR="00B11D4E" w:rsidRDefault="00B11D4E">
      <w:pPr>
        <w:rPr>
          <w:rFonts w:hint="eastAsia"/>
        </w:rPr>
      </w:pPr>
    </w:p>
    <w:p w14:paraId="29A75FFD" w14:textId="77777777" w:rsidR="00B11D4E" w:rsidRDefault="00B11D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B7B0BA" w14:textId="77777777" w:rsidR="00B11D4E" w:rsidRDefault="00B11D4E">
      <w:pPr>
        <w:rPr>
          <w:rFonts w:hint="eastAsia"/>
        </w:rPr>
      </w:pPr>
      <w:r>
        <w:rPr>
          <w:rFonts w:hint="eastAsia"/>
        </w:rPr>
        <w:t>在当代社会，“捧起”的概念得到了进一步的发展和变化。它不再局限于传统的物质形态，更多地被赋予了精神层面的意义。比如在网络世界里，当有人发表了一篇优秀文章或者创作出一件艺术作品后，大家会用点赞、转发等形式来“捧起”这份创意，表达对其的认可和支持。这种方式虽然与传统意义上的“捧起”有所不同，但同样表达了对他人努力成果的尊重和鼓励。</w:t>
      </w:r>
    </w:p>
    <w:p w14:paraId="64783C71" w14:textId="77777777" w:rsidR="00B11D4E" w:rsidRDefault="00B11D4E">
      <w:pPr>
        <w:rPr>
          <w:rFonts w:hint="eastAsia"/>
        </w:rPr>
      </w:pPr>
    </w:p>
    <w:p w14:paraId="4DB9A59A" w14:textId="77777777" w:rsidR="00B11D4E" w:rsidRDefault="00B11D4E">
      <w:pPr>
        <w:rPr>
          <w:rFonts w:hint="eastAsia"/>
        </w:rPr>
      </w:pPr>
    </w:p>
    <w:p w14:paraId="7AF42DF7" w14:textId="77777777" w:rsidR="00B11D4E" w:rsidRDefault="00B11D4E">
      <w:pPr>
        <w:rPr>
          <w:rFonts w:hint="eastAsia"/>
        </w:rPr>
      </w:pPr>
      <w:r>
        <w:rPr>
          <w:rFonts w:hint="eastAsia"/>
        </w:rPr>
        <w:t>最后的总结</w:t>
      </w:r>
    </w:p>
    <w:p w14:paraId="79EA813E" w14:textId="77777777" w:rsidR="00B11D4E" w:rsidRDefault="00B11D4E">
      <w:pPr>
        <w:rPr>
          <w:rFonts w:hint="eastAsia"/>
        </w:rPr>
      </w:pPr>
      <w:r>
        <w:rPr>
          <w:rFonts w:hint="eastAsia"/>
        </w:rPr>
        <w:t>“捧起”的拼音不仅仅是语言学上的一个词汇，更是连接人与人之间情感的桥梁。通过这个简单而又深刻的举动，我们可以更好地传达自己的感情，增进相互之间的理解和信任。无论是在家庭、学校还是职场等不同场合下，“捧起”都能够发挥其独特的作用，让我们学会更加珍惜身边的一切，用心去感受生活中的每一份美好。</w:t>
      </w:r>
    </w:p>
    <w:p w14:paraId="5BD04E59" w14:textId="77777777" w:rsidR="00B11D4E" w:rsidRDefault="00B11D4E">
      <w:pPr>
        <w:rPr>
          <w:rFonts w:hint="eastAsia"/>
        </w:rPr>
      </w:pPr>
    </w:p>
    <w:p w14:paraId="6C1E9205" w14:textId="77777777" w:rsidR="00B11D4E" w:rsidRDefault="00B11D4E">
      <w:pPr>
        <w:rPr>
          <w:rFonts w:hint="eastAsia"/>
        </w:rPr>
      </w:pPr>
    </w:p>
    <w:p w14:paraId="5BC76577" w14:textId="77777777" w:rsidR="00B11D4E" w:rsidRDefault="00B11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1592" w14:textId="6BD4BF9A" w:rsidR="0072527B" w:rsidRDefault="0072527B"/>
    <w:sectPr w:rsidR="0072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7B"/>
    <w:rsid w:val="0072527B"/>
    <w:rsid w:val="009B02E7"/>
    <w:rsid w:val="00B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3865A-6180-46E8-ADD6-F45FD7D7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