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DB4C1" w14:textId="77777777" w:rsidR="00BC6674" w:rsidRDefault="00BC6674">
      <w:pPr>
        <w:rPr>
          <w:rFonts w:hint="eastAsia"/>
        </w:rPr>
      </w:pPr>
    </w:p>
    <w:p w14:paraId="65B3CD00" w14:textId="77777777" w:rsidR="00BC6674" w:rsidRDefault="00BC6674">
      <w:pPr>
        <w:rPr>
          <w:rFonts w:hint="eastAsia"/>
        </w:rPr>
      </w:pPr>
      <w:r>
        <w:rPr>
          <w:rFonts w:hint="eastAsia"/>
        </w:rPr>
        <w:t>挖土豆的拼音</w:t>
      </w:r>
    </w:p>
    <w:p w14:paraId="66AEE471" w14:textId="77777777" w:rsidR="00BC6674" w:rsidRDefault="00BC6674">
      <w:pPr>
        <w:rPr>
          <w:rFonts w:hint="eastAsia"/>
        </w:rPr>
      </w:pPr>
      <w:r>
        <w:rPr>
          <w:rFonts w:hint="eastAsia"/>
        </w:rPr>
        <w:t>挖土豆，在汉语中是一个非常形象生动的动作描述，它涉及到农业活动中收获土豆的过程。而“挖土豆”的拼音则是“wā tǔ dòu”。在汉语拼音体系中，“wā”对应的是第一声，发音时声音平稳且稍长；“tǔ”的发音同样是第一声，意味着从地里将东西取出的动作；最后“dòu”也是第一声，指代我们所熟知的那种富含淀粉的块茎作物。</w:t>
      </w:r>
    </w:p>
    <w:p w14:paraId="3E327C03" w14:textId="77777777" w:rsidR="00BC6674" w:rsidRDefault="00BC6674">
      <w:pPr>
        <w:rPr>
          <w:rFonts w:hint="eastAsia"/>
        </w:rPr>
      </w:pPr>
    </w:p>
    <w:p w14:paraId="07B031CF" w14:textId="77777777" w:rsidR="00BC6674" w:rsidRDefault="00BC6674">
      <w:pPr>
        <w:rPr>
          <w:rFonts w:hint="eastAsia"/>
        </w:rPr>
      </w:pPr>
    </w:p>
    <w:p w14:paraId="242C8BE7" w14:textId="77777777" w:rsidR="00BC6674" w:rsidRDefault="00BC6674">
      <w:pPr>
        <w:rPr>
          <w:rFonts w:hint="eastAsia"/>
        </w:rPr>
      </w:pPr>
      <w:r>
        <w:rPr>
          <w:rFonts w:hint="eastAsia"/>
        </w:rPr>
        <w:t>关于挖土豆</w:t>
      </w:r>
    </w:p>
    <w:p w14:paraId="14249A45" w14:textId="77777777" w:rsidR="00BC6674" w:rsidRDefault="00BC6674">
      <w:pPr>
        <w:rPr>
          <w:rFonts w:hint="eastAsia"/>
        </w:rPr>
      </w:pPr>
      <w:r>
        <w:rPr>
          <w:rFonts w:hint="eastAsia"/>
        </w:rPr>
        <w:t>挖土豆不仅仅是一个简单的农业活动，它背后蕴含着丰富的文化内涵和历史故事。在中国北方的一些地区，每年秋季是挖土豆的最佳时节。这个时候，田野里的土豆叶子已经开始枯黄，地下生长的土豆也已成熟，农民们忙碌的身影成为了一道独特的风景线。挖土豆不仅考验人的体力，更需要一定的技巧。例如，如何正确使用工具，以及如何避免损坏土豆等都是需要注意的问题。</w:t>
      </w:r>
    </w:p>
    <w:p w14:paraId="1DE08A57" w14:textId="77777777" w:rsidR="00BC6674" w:rsidRDefault="00BC6674">
      <w:pPr>
        <w:rPr>
          <w:rFonts w:hint="eastAsia"/>
        </w:rPr>
      </w:pPr>
    </w:p>
    <w:p w14:paraId="761640C4" w14:textId="77777777" w:rsidR="00BC6674" w:rsidRDefault="00BC6674">
      <w:pPr>
        <w:rPr>
          <w:rFonts w:hint="eastAsia"/>
        </w:rPr>
      </w:pPr>
    </w:p>
    <w:p w14:paraId="24A454F3" w14:textId="77777777" w:rsidR="00BC6674" w:rsidRDefault="00BC6674">
      <w:pPr>
        <w:rPr>
          <w:rFonts w:hint="eastAsia"/>
        </w:rPr>
      </w:pPr>
      <w:r>
        <w:rPr>
          <w:rFonts w:hint="eastAsia"/>
        </w:rPr>
        <w:t>土豆的历史与传播</w:t>
      </w:r>
    </w:p>
    <w:p w14:paraId="0BAC4005" w14:textId="77777777" w:rsidR="00BC6674" w:rsidRDefault="00BC6674">
      <w:pPr>
        <w:rPr>
          <w:rFonts w:hint="eastAsia"/>
        </w:rPr>
      </w:pPr>
      <w:r>
        <w:rPr>
          <w:rFonts w:hint="eastAsia"/>
        </w:rPr>
        <w:t>土豆原产于南美洲安第斯山区，随着新大陆的发现，这种作物逐渐被引入到世界各地。在中国，土豆的种植历史也有几百年的时间了。最初，土豆作为一种耐寒、耐旱的作物被广泛种植于条件较为艰苦的高原或山地地区。随着时间的发展，土豆已经成为了中国饮食文化中不可或缺的一部分，无论是作为主食还是配菜，土豆都展现了其独特的魅力。</w:t>
      </w:r>
    </w:p>
    <w:p w14:paraId="021E0659" w14:textId="77777777" w:rsidR="00BC6674" w:rsidRDefault="00BC6674">
      <w:pPr>
        <w:rPr>
          <w:rFonts w:hint="eastAsia"/>
        </w:rPr>
      </w:pPr>
    </w:p>
    <w:p w14:paraId="1CD88A52" w14:textId="77777777" w:rsidR="00BC6674" w:rsidRDefault="00BC6674">
      <w:pPr>
        <w:rPr>
          <w:rFonts w:hint="eastAsia"/>
        </w:rPr>
      </w:pPr>
    </w:p>
    <w:p w14:paraId="33CE2363" w14:textId="77777777" w:rsidR="00BC6674" w:rsidRDefault="00BC6674">
      <w:pPr>
        <w:rPr>
          <w:rFonts w:hint="eastAsia"/>
        </w:rPr>
      </w:pPr>
      <w:r>
        <w:rPr>
          <w:rFonts w:hint="eastAsia"/>
        </w:rPr>
        <w:t>现代农业中的挖土豆</w:t>
      </w:r>
    </w:p>
    <w:p w14:paraId="0AC2148E" w14:textId="77777777" w:rsidR="00BC6674" w:rsidRDefault="00BC6674">
      <w:pPr>
        <w:rPr>
          <w:rFonts w:hint="eastAsia"/>
        </w:rPr>
      </w:pPr>
      <w:r>
        <w:rPr>
          <w:rFonts w:hint="eastAsia"/>
        </w:rPr>
        <w:t>随着农业科技的进步，现代挖土豆的方式也在不断变化。传统的手工挖掘正在被机械化的作业方式逐步取代。这不仅提高了工作效率，减少了人力成本，同时也减轻了农民的劳动强度。然而，机械化作业也面临着一些挑战，比如土壤类型对机器操作的影响，以及如何保证收获质量等问题。因此，如何平衡传统方法与现代技术之间的关系，成为了一个值得深入探讨的话题。</w:t>
      </w:r>
    </w:p>
    <w:p w14:paraId="272E4D3D" w14:textId="77777777" w:rsidR="00BC6674" w:rsidRDefault="00BC6674">
      <w:pPr>
        <w:rPr>
          <w:rFonts w:hint="eastAsia"/>
        </w:rPr>
      </w:pPr>
    </w:p>
    <w:p w14:paraId="18708984" w14:textId="77777777" w:rsidR="00BC6674" w:rsidRDefault="00BC6674">
      <w:pPr>
        <w:rPr>
          <w:rFonts w:hint="eastAsia"/>
        </w:rPr>
      </w:pPr>
    </w:p>
    <w:p w14:paraId="44593162" w14:textId="77777777" w:rsidR="00BC6674" w:rsidRDefault="00BC6674">
      <w:pPr>
        <w:rPr>
          <w:rFonts w:hint="eastAsia"/>
        </w:rPr>
      </w:pPr>
      <w:r>
        <w:rPr>
          <w:rFonts w:hint="eastAsia"/>
        </w:rPr>
        <w:t>最后的总结</w:t>
      </w:r>
    </w:p>
    <w:p w14:paraId="6ED4C4CD" w14:textId="77777777" w:rsidR="00BC6674" w:rsidRDefault="00BC6674">
      <w:pPr>
        <w:rPr>
          <w:rFonts w:hint="eastAsia"/>
        </w:rPr>
      </w:pPr>
      <w:r>
        <w:rPr>
          <w:rFonts w:hint="eastAsia"/>
        </w:rPr>
        <w:t>“挖土豆”，这个简单而又充满生活气息的词语，通过它的拼音“wā tǔ dòu”，让我们联想到了辛勤的劳动、丰收的喜悦以及大自然赋予人类的宝贵礼物。无论是在过去还是现在，它都承载着人们对美好生活的向往和追求。了解和学习像“挖土豆”这样的词汇及其背后的文化意义，有助于我们更好地认识这个世界，感受不同文化的独特魅力。</w:t>
      </w:r>
    </w:p>
    <w:p w14:paraId="4896EE95" w14:textId="77777777" w:rsidR="00BC6674" w:rsidRDefault="00BC6674">
      <w:pPr>
        <w:rPr>
          <w:rFonts w:hint="eastAsia"/>
        </w:rPr>
      </w:pPr>
    </w:p>
    <w:p w14:paraId="2FE95B3B" w14:textId="77777777" w:rsidR="00BC6674" w:rsidRDefault="00BC6674">
      <w:pPr>
        <w:rPr>
          <w:rFonts w:hint="eastAsia"/>
        </w:rPr>
      </w:pPr>
    </w:p>
    <w:p w14:paraId="726A3458" w14:textId="77777777" w:rsidR="00BC6674" w:rsidRDefault="00BC66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61766" w14:textId="265DAAB2" w:rsidR="00006765" w:rsidRDefault="00006765"/>
    <w:sectPr w:rsidR="00006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65"/>
    <w:rsid w:val="00006765"/>
    <w:rsid w:val="009B02E7"/>
    <w:rsid w:val="00BC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7A2B0-6E17-4972-8CC9-77818E41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