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B25F" w14:textId="77777777" w:rsidR="009241AB" w:rsidRDefault="009241AB">
      <w:pPr>
        <w:rPr>
          <w:rFonts w:hint="eastAsia"/>
        </w:rPr>
      </w:pPr>
    </w:p>
    <w:p w14:paraId="5FA651BA" w14:textId="77777777" w:rsidR="009241AB" w:rsidRDefault="009241AB">
      <w:pPr>
        <w:rPr>
          <w:rFonts w:hint="eastAsia"/>
        </w:rPr>
      </w:pPr>
      <w:r>
        <w:rPr>
          <w:rFonts w:hint="eastAsia"/>
        </w:rPr>
        <w:t>挑粮的拼音</w:t>
      </w:r>
    </w:p>
    <w:p w14:paraId="5B3E2816" w14:textId="77777777" w:rsidR="009241AB" w:rsidRDefault="009241AB">
      <w:pPr>
        <w:rPr>
          <w:rFonts w:hint="eastAsia"/>
        </w:rPr>
      </w:pPr>
      <w:r>
        <w:rPr>
          <w:rFonts w:hint="eastAsia"/>
        </w:rPr>
        <w:t>挑粮“tiāo liáng”这一词组，描述的是搬运粮食的过程。在中国古代以及近现代的一些农村地区，由于交通不便，农民们往往需要通过肩扛手提的方式将粮食从一个地方运送到另一个地方，这便是挑粮的基本含义。挑粮不仅是一种体力劳动，更象征着中国农民勤劳朴实的精神风貌。</w:t>
      </w:r>
    </w:p>
    <w:p w14:paraId="34FA54C2" w14:textId="77777777" w:rsidR="009241AB" w:rsidRDefault="009241AB">
      <w:pPr>
        <w:rPr>
          <w:rFonts w:hint="eastAsia"/>
        </w:rPr>
      </w:pPr>
    </w:p>
    <w:p w14:paraId="466D2ACA" w14:textId="77777777" w:rsidR="009241AB" w:rsidRDefault="009241AB">
      <w:pPr>
        <w:rPr>
          <w:rFonts w:hint="eastAsia"/>
        </w:rPr>
      </w:pPr>
    </w:p>
    <w:p w14:paraId="186E0344" w14:textId="77777777" w:rsidR="009241AB" w:rsidRDefault="009241AB">
      <w:pPr>
        <w:rPr>
          <w:rFonts w:hint="eastAsia"/>
        </w:rPr>
      </w:pPr>
      <w:r>
        <w:rPr>
          <w:rFonts w:hint="eastAsia"/>
        </w:rPr>
        <w:t>挑粮的历史背景</w:t>
      </w:r>
    </w:p>
    <w:p w14:paraId="1A69F79D" w14:textId="77777777" w:rsidR="009241AB" w:rsidRDefault="009241AB">
      <w:pPr>
        <w:rPr>
          <w:rFonts w:hint="eastAsia"/>
        </w:rPr>
      </w:pPr>
      <w:r>
        <w:rPr>
          <w:rFonts w:hint="eastAsia"/>
        </w:rPr>
        <w:t>在历史上，挑粮是农业生产中不可或缺的一环。尤其是在山区或者偏远乡村，道路状况不佳，车辆难以通行，人们只能依靠人力来完成粮食的运输工作。例如，在明清时期，江南地区的稻米产区，农民们常需长途跋涉，将自家收获的稻米挑到集市上去售卖或交纳赋税。这种传统的农事活动体现了当时社会经济条件下农业生产的艰辛与不易。</w:t>
      </w:r>
    </w:p>
    <w:p w14:paraId="18BB7C8B" w14:textId="77777777" w:rsidR="009241AB" w:rsidRDefault="009241AB">
      <w:pPr>
        <w:rPr>
          <w:rFonts w:hint="eastAsia"/>
        </w:rPr>
      </w:pPr>
    </w:p>
    <w:p w14:paraId="496711EC" w14:textId="77777777" w:rsidR="009241AB" w:rsidRDefault="009241AB">
      <w:pPr>
        <w:rPr>
          <w:rFonts w:hint="eastAsia"/>
        </w:rPr>
      </w:pPr>
    </w:p>
    <w:p w14:paraId="0DFF196C" w14:textId="77777777" w:rsidR="009241AB" w:rsidRDefault="009241AB">
      <w:pPr>
        <w:rPr>
          <w:rFonts w:hint="eastAsia"/>
        </w:rPr>
      </w:pPr>
      <w:r>
        <w:rPr>
          <w:rFonts w:hint="eastAsia"/>
        </w:rPr>
        <w:t>挑粮的文化意义</w:t>
      </w:r>
    </w:p>
    <w:p w14:paraId="35FDA94B" w14:textId="77777777" w:rsidR="009241AB" w:rsidRDefault="009241AB">
      <w:pPr>
        <w:rPr>
          <w:rFonts w:hint="eastAsia"/>
        </w:rPr>
      </w:pPr>
      <w:r>
        <w:rPr>
          <w:rFonts w:hint="eastAsia"/>
        </w:rPr>
        <w:t>挑粮不仅仅是一项体力活动，它还承载着深厚的文化内涵和社会价值。在中国传统文化中，“挑粮”常常被用来比喻艰苦奋斗、自力更生的精神。许多文学作品和民间故事中都有挑粮的身影，它们以不同的形式展现了人民不畏艰难困苦，勇于克服困难的决心和勇气。比如，《愚公移山》中的愚公，他虽然面对重重困难，但仍然坚持不懈地努力，这种精神与挑粮所蕴含的精神有着异曲同工之妙。</w:t>
      </w:r>
    </w:p>
    <w:p w14:paraId="4551BEE0" w14:textId="77777777" w:rsidR="009241AB" w:rsidRDefault="009241AB">
      <w:pPr>
        <w:rPr>
          <w:rFonts w:hint="eastAsia"/>
        </w:rPr>
      </w:pPr>
    </w:p>
    <w:p w14:paraId="650376C6" w14:textId="77777777" w:rsidR="009241AB" w:rsidRDefault="009241AB">
      <w:pPr>
        <w:rPr>
          <w:rFonts w:hint="eastAsia"/>
        </w:rPr>
      </w:pPr>
    </w:p>
    <w:p w14:paraId="352420B7" w14:textId="77777777" w:rsidR="009241AB" w:rsidRDefault="009241AB">
      <w:pPr>
        <w:rPr>
          <w:rFonts w:hint="eastAsia"/>
        </w:rPr>
      </w:pPr>
      <w:r>
        <w:rPr>
          <w:rFonts w:hint="eastAsia"/>
        </w:rPr>
        <w:t>现代社会中的挑粮</w:t>
      </w:r>
    </w:p>
    <w:p w14:paraId="5D02276A" w14:textId="77777777" w:rsidR="009241AB" w:rsidRDefault="009241AB">
      <w:pPr>
        <w:rPr>
          <w:rFonts w:hint="eastAsia"/>
        </w:rPr>
      </w:pPr>
      <w:r>
        <w:rPr>
          <w:rFonts w:hint="eastAsia"/>
        </w:rPr>
        <w:t>随着科技的发展和社会的进步，现代化的交通工具和机械设备逐渐普及，大大减轻了人们的劳动强度，使得传统的挑粮方式逐渐淡出了历史舞台。然而，在一些特殊情况下，如灾害发生后道路中断时，挑粮依然是重要的应急措施之一。在乡村旅游和文化体验活动中，游客们有机会亲身体验挑粮的乐趣，感受传统农耕文化的魅力。</w:t>
      </w:r>
    </w:p>
    <w:p w14:paraId="723E0CDA" w14:textId="77777777" w:rsidR="009241AB" w:rsidRDefault="009241AB">
      <w:pPr>
        <w:rPr>
          <w:rFonts w:hint="eastAsia"/>
        </w:rPr>
      </w:pPr>
    </w:p>
    <w:p w14:paraId="33A0B428" w14:textId="77777777" w:rsidR="009241AB" w:rsidRDefault="009241AB">
      <w:pPr>
        <w:rPr>
          <w:rFonts w:hint="eastAsia"/>
        </w:rPr>
      </w:pPr>
    </w:p>
    <w:p w14:paraId="348297CD" w14:textId="77777777" w:rsidR="009241AB" w:rsidRDefault="009241AB">
      <w:pPr>
        <w:rPr>
          <w:rFonts w:hint="eastAsia"/>
        </w:rPr>
      </w:pPr>
      <w:r>
        <w:rPr>
          <w:rFonts w:hint="eastAsia"/>
        </w:rPr>
        <w:t>挑粮的传承与发展</w:t>
      </w:r>
    </w:p>
    <w:p w14:paraId="2D3B29C2" w14:textId="77777777" w:rsidR="009241AB" w:rsidRDefault="009241AB">
      <w:pPr>
        <w:rPr>
          <w:rFonts w:hint="eastAsia"/>
        </w:rPr>
      </w:pPr>
      <w:r>
        <w:rPr>
          <w:rFonts w:hint="eastAsia"/>
        </w:rPr>
        <w:t>尽管挑粮作为一种传统的农业活动正在慢慢退出日常生活，但它所代表的辛勤劳动和坚韧不拔的精神却永远值得我们去铭记和传承。越来越多的人开始重视传统文化的保护与传承，通过举办各种形式的文化节庆活动，让年轻一代了解并学习到这些宝贵的文化遗产。同时，挑粮也成为了研究中国古代社会经济发展的重要窗口，为学者们提供了丰富的资料。</w:t>
      </w:r>
    </w:p>
    <w:p w14:paraId="77FD3A26" w14:textId="77777777" w:rsidR="009241AB" w:rsidRDefault="009241AB">
      <w:pPr>
        <w:rPr>
          <w:rFonts w:hint="eastAsia"/>
        </w:rPr>
      </w:pPr>
    </w:p>
    <w:p w14:paraId="26BA548B" w14:textId="77777777" w:rsidR="009241AB" w:rsidRDefault="009241AB">
      <w:pPr>
        <w:rPr>
          <w:rFonts w:hint="eastAsia"/>
        </w:rPr>
      </w:pPr>
    </w:p>
    <w:p w14:paraId="19D6064A" w14:textId="77777777" w:rsidR="009241AB" w:rsidRDefault="009241AB">
      <w:pPr>
        <w:rPr>
          <w:rFonts w:hint="eastAsia"/>
        </w:rPr>
      </w:pPr>
      <w:r>
        <w:rPr>
          <w:rFonts w:hint="eastAsia"/>
        </w:rPr>
        <w:t>本文是由懂得生活网（dongdeshenghuo.com）为大家创作</w:t>
      </w:r>
    </w:p>
    <w:p w14:paraId="71EB2FBE" w14:textId="554A2E10" w:rsidR="00545754" w:rsidRDefault="00545754"/>
    <w:sectPr w:rsidR="00545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54"/>
    <w:rsid w:val="00545754"/>
    <w:rsid w:val="009241A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A5467-C9CD-42C1-87D4-D33D475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754"/>
    <w:rPr>
      <w:rFonts w:cstheme="majorBidi"/>
      <w:color w:val="2F5496" w:themeColor="accent1" w:themeShade="BF"/>
      <w:sz w:val="28"/>
      <w:szCs w:val="28"/>
    </w:rPr>
  </w:style>
  <w:style w:type="character" w:customStyle="1" w:styleId="50">
    <w:name w:val="标题 5 字符"/>
    <w:basedOn w:val="a0"/>
    <w:link w:val="5"/>
    <w:uiPriority w:val="9"/>
    <w:semiHidden/>
    <w:rsid w:val="00545754"/>
    <w:rPr>
      <w:rFonts w:cstheme="majorBidi"/>
      <w:color w:val="2F5496" w:themeColor="accent1" w:themeShade="BF"/>
      <w:sz w:val="24"/>
    </w:rPr>
  </w:style>
  <w:style w:type="character" w:customStyle="1" w:styleId="60">
    <w:name w:val="标题 6 字符"/>
    <w:basedOn w:val="a0"/>
    <w:link w:val="6"/>
    <w:uiPriority w:val="9"/>
    <w:semiHidden/>
    <w:rsid w:val="00545754"/>
    <w:rPr>
      <w:rFonts w:cstheme="majorBidi"/>
      <w:b/>
      <w:bCs/>
      <w:color w:val="2F5496" w:themeColor="accent1" w:themeShade="BF"/>
    </w:rPr>
  </w:style>
  <w:style w:type="character" w:customStyle="1" w:styleId="70">
    <w:name w:val="标题 7 字符"/>
    <w:basedOn w:val="a0"/>
    <w:link w:val="7"/>
    <w:uiPriority w:val="9"/>
    <w:semiHidden/>
    <w:rsid w:val="00545754"/>
    <w:rPr>
      <w:rFonts w:cstheme="majorBidi"/>
      <w:b/>
      <w:bCs/>
      <w:color w:val="595959" w:themeColor="text1" w:themeTint="A6"/>
    </w:rPr>
  </w:style>
  <w:style w:type="character" w:customStyle="1" w:styleId="80">
    <w:name w:val="标题 8 字符"/>
    <w:basedOn w:val="a0"/>
    <w:link w:val="8"/>
    <w:uiPriority w:val="9"/>
    <w:semiHidden/>
    <w:rsid w:val="00545754"/>
    <w:rPr>
      <w:rFonts w:cstheme="majorBidi"/>
      <w:color w:val="595959" w:themeColor="text1" w:themeTint="A6"/>
    </w:rPr>
  </w:style>
  <w:style w:type="character" w:customStyle="1" w:styleId="90">
    <w:name w:val="标题 9 字符"/>
    <w:basedOn w:val="a0"/>
    <w:link w:val="9"/>
    <w:uiPriority w:val="9"/>
    <w:semiHidden/>
    <w:rsid w:val="00545754"/>
    <w:rPr>
      <w:rFonts w:eastAsiaTheme="majorEastAsia" w:cstheme="majorBidi"/>
      <w:color w:val="595959" w:themeColor="text1" w:themeTint="A6"/>
    </w:rPr>
  </w:style>
  <w:style w:type="paragraph" w:styleId="a3">
    <w:name w:val="Title"/>
    <w:basedOn w:val="a"/>
    <w:next w:val="a"/>
    <w:link w:val="a4"/>
    <w:uiPriority w:val="10"/>
    <w:qFormat/>
    <w:rsid w:val="00545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754"/>
    <w:pPr>
      <w:spacing w:before="160"/>
      <w:jc w:val="center"/>
    </w:pPr>
    <w:rPr>
      <w:i/>
      <w:iCs/>
      <w:color w:val="404040" w:themeColor="text1" w:themeTint="BF"/>
    </w:rPr>
  </w:style>
  <w:style w:type="character" w:customStyle="1" w:styleId="a8">
    <w:name w:val="引用 字符"/>
    <w:basedOn w:val="a0"/>
    <w:link w:val="a7"/>
    <w:uiPriority w:val="29"/>
    <w:rsid w:val="00545754"/>
    <w:rPr>
      <w:i/>
      <w:iCs/>
      <w:color w:val="404040" w:themeColor="text1" w:themeTint="BF"/>
    </w:rPr>
  </w:style>
  <w:style w:type="paragraph" w:styleId="a9">
    <w:name w:val="List Paragraph"/>
    <w:basedOn w:val="a"/>
    <w:uiPriority w:val="34"/>
    <w:qFormat/>
    <w:rsid w:val="00545754"/>
    <w:pPr>
      <w:ind w:left="720"/>
      <w:contextualSpacing/>
    </w:pPr>
  </w:style>
  <w:style w:type="character" w:styleId="aa">
    <w:name w:val="Intense Emphasis"/>
    <w:basedOn w:val="a0"/>
    <w:uiPriority w:val="21"/>
    <w:qFormat/>
    <w:rsid w:val="00545754"/>
    <w:rPr>
      <w:i/>
      <w:iCs/>
      <w:color w:val="2F5496" w:themeColor="accent1" w:themeShade="BF"/>
    </w:rPr>
  </w:style>
  <w:style w:type="paragraph" w:styleId="ab">
    <w:name w:val="Intense Quote"/>
    <w:basedOn w:val="a"/>
    <w:next w:val="a"/>
    <w:link w:val="ac"/>
    <w:uiPriority w:val="30"/>
    <w:qFormat/>
    <w:rsid w:val="00545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754"/>
    <w:rPr>
      <w:i/>
      <w:iCs/>
      <w:color w:val="2F5496" w:themeColor="accent1" w:themeShade="BF"/>
    </w:rPr>
  </w:style>
  <w:style w:type="character" w:styleId="ad">
    <w:name w:val="Intense Reference"/>
    <w:basedOn w:val="a0"/>
    <w:uiPriority w:val="32"/>
    <w:qFormat/>
    <w:rsid w:val="00545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