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DEB4" w14:textId="77777777" w:rsidR="007F19E1" w:rsidRDefault="007F19E1">
      <w:pPr>
        <w:rPr>
          <w:rFonts w:hint="eastAsia"/>
        </w:rPr>
      </w:pPr>
    </w:p>
    <w:p w14:paraId="64F162E8" w14:textId="77777777" w:rsidR="007F19E1" w:rsidRDefault="007F19E1">
      <w:pPr>
        <w:rPr>
          <w:rFonts w:hint="eastAsia"/>
        </w:rPr>
      </w:pPr>
      <w:r>
        <w:rPr>
          <w:rFonts w:hint="eastAsia"/>
        </w:rPr>
        <w:t>拼音评课的背景与意义</w:t>
      </w:r>
    </w:p>
    <w:p w14:paraId="227B05E2" w14:textId="77777777" w:rsidR="007F19E1" w:rsidRDefault="007F19E1">
      <w:pPr>
        <w:rPr>
          <w:rFonts w:hint="eastAsia"/>
        </w:rPr>
      </w:pPr>
      <w:r>
        <w:rPr>
          <w:rFonts w:hint="eastAsia"/>
        </w:rPr>
        <w:t>随着汉语学习者数量在全球范围内持续增长，如何更有效地进行汉语教学成为了教育工作者关注的重点。在这一背景下，拼音评课作为一种创新的教学评估方法逐渐受到了广泛关注。拼音作为汉字注音的重要工具，对于初学者来说是进入汉语世界的第一步。通过拼音评课，不仅可以检验学生对拼音知识的掌握程度，还能有效提升他们的听说能力，为后续的汉字学习打下坚实的基础。</w:t>
      </w:r>
    </w:p>
    <w:p w14:paraId="078D7A67" w14:textId="77777777" w:rsidR="007F19E1" w:rsidRDefault="007F19E1">
      <w:pPr>
        <w:rPr>
          <w:rFonts w:hint="eastAsia"/>
        </w:rPr>
      </w:pPr>
    </w:p>
    <w:p w14:paraId="09CAF929" w14:textId="77777777" w:rsidR="007F19E1" w:rsidRDefault="007F19E1">
      <w:pPr>
        <w:rPr>
          <w:rFonts w:hint="eastAsia"/>
        </w:rPr>
      </w:pPr>
    </w:p>
    <w:p w14:paraId="0BEBA192" w14:textId="77777777" w:rsidR="007F19E1" w:rsidRDefault="007F19E1">
      <w:pPr>
        <w:rPr>
          <w:rFonts w:hint="eastAsia"/>
        </w:rPr>
      </w:pPr>
      <w:r>
        <w:rPr>
          <w:rFonts w:hint="eastAsia"/>
        </w:rPr>
        <w:t>拼音评课的主要内容</w:t>
      </w:r>
    </w:p>
    <w:p w14:paraId="08BE12FC" w14:textId="77777777" w:rsidR="007F19E1" w:rsidRDefault="007F19E1">
      <w:pPr>
        <w:rPr>
          <w:rFonts w:hint="eastAsia"/>
        </w:rPr>
      </w:pPr>
      <w:r>
        <w:rPr>
          <w:rFonts w:hint="eastAsia"/>
        </w:rPr>
        <w:t>拼音评课主要围绕声母、韵母、声调以及拼读规则四个方面展开。通过对声母和韵母的学习，学生能够准确发出每一个基础音节；接着，声调的学习帮助学生理解汉语语音的变化规律，这对于避免歧义至关重要。通过实际的拼读练习，将所学的知识点串联起来，形成完整的听读能力。这种系统化的学习方式不仅提高了学习效率，也增强了学生的学习兴趣。</w:t>
      </w:r>
    </w:p>
    <w:p w14:paraId="19C6A704" w14:textId="77777777" w:rsidR="007F19E1" w:rsidRDefault="007F19E1">
      <w:pPr>
        <w:rPr>
          <w:rFonts w:hint="eastAsia"/>
        </w:rPr>
      </w:pPr>
    </w:p>
    <w:p w14:paraId="6A6B5648" w14:textId="77777777" w:rsidR="007F19E1" w:rsidRDefault="007F19E1">
      <w:pPr>
        <w:rPr>
          <w:rFonts w:hint="eastAsia"/>
        </w:rPr>
      </w:pPr>
    </w:p>
    <w:p w14:paraId="6FCA96C0" w14:textId="77777777" w:rsidR="007F19E1" w:rsidRDefault="007F19E1">
      <w:pPr>
        <w:rPr>
          <w:rFonts w:hint="eastAsia"/>
        </w:rPr>
      </w:pPr>
      <w:r>
        <w:rPr>
          <w:rFonts w:hint="eastAsia"/>
        </w:rPr>
        <w:t>实施拼音评课的方法与步骤</w:t>
      </w:r>
    </w:p>
    <w:p w14:paraId="47B52597" w14:textId="77777777" w:rsidR="007F19E1" w:rsidRDefault="007F19E1">
      <w:pPr>
        <w:rPr>
          <w:rFonts w:hint="eastAsia"/>
        </w:rPr>
      </w:pPr>
      <w:r>
        <w:rPr>
          <w:rFonts w:hint="eastAsia"/>
        </w:rPr>
        <w:t>在具体实施过程中，教师可以通过课堂讲解、互动游戏、小组讨论等多种形式来进行拼音评课。例如，利用卡片游戏让学生快速识别并正确发音，或者组织小组竞赛来激发学生的参与热情。借助多媒体资源如动画视频、在线测试等，可以使枯燥的拼音学习变得生动有趣。这些多样化的教学手段不仅能提高课堂的趣味性，也能更好地满足不同学习风格的学生需求。</w:t>
      </w:r>
    </w:p>
    <w:p w14:paraId="60AED1F4" w14:textId="77777777" w:rsidR="007F19E1" w:rsidRDefault="007F19E1">
      <w:pPr>
        <w:rPr>
          <w:rFonts w:hint="eastAsia"/>
        </w:rPr>
      </w:pPr>
    </w:p>
    <w:p w14:paraId="3D7177EC" w14:textId="77777777" w:rsidR="007F19E1" w:rsidRDefault="007F19E1">
      <w:pPr>
        <w:rPr>
          <w:rFonts w:hint="eastAsia"/>
        </w:rPr>
      </w:pPr>
    </w:p>
    <w:p w14:paraId="6D32E08F" w14:textId="77777777" w:rsidR="007F19E1" w:rsidRDefault="007F19E1">
      <w:pPr>
        <w:rPr>
          <w:rFonts w:hint="eastAsia"/>
        </w:rPr>
      </w:pPr>
      <w:r>
        <w:rPr>
          <w:rFonts w:hint="eastAsia"/>
        </w:rPr>
        <w:t>拼音评课的效果评估</w:t>
      </w:r>
    </w:p>
    <w:p w14:paraId="7C3DE250" w14:textId="77777777" w:rsidR="007F19E1" w:rsidRDefault="007F19E1">
      <w:pPr>
        <w:rPr>
          <w:rFonts w:hint="eastAsia"/>
        </w:rPr>
      </w:pPr>
      <w:r>
        <w:rPr>
          <w:rFonts w:hint="eastAsia"/>
        </w:rPr>
        <w:t>为了确保拼音评课的有效性，定期的效果评估是必不可少的。这包括对学生在不同阶段的发音准确性、听力理解能力等方面进行综合评价。同时，教师还应收集学生的反馈意见，了解他们在学习过程中的困难和需求，以便及时调整教学策略。通过这种方式，不仅能够促进学生个体的发展，也有助于整体教学质量的提升。</w:t>
      </w:r>
    </w:p>
    <w:p w14:paraId="01B0CE52" w14:textId="77777777" w:rsidR="007F19E1" w:rsidRDefault="007F19E1">
      <w:pPr>
        <w:rPr>
          <w:rFonts w:hint="eastAsia"/>
        </w:rPr>
      </w:pPr>
    </w:p>
    <w:p w14:paraId="36FCA53D" w14:textId="77777777" w:rsidR="007F19E1" w:rsidRDefault="007F19E1">
      <w:pPr>
        <w:rPr>
          <w:rFonts w:hint="eastAsia"/>
        </w:rPr>
      </w:pPr>
    </w:p>
    <w:p w14:paraId="03CCDA97" w14:textId="77777777" w:rsidR="007F19E1" w:rsidRDefault="007F19E1">
      <w:pPr>
        <w:rPr>
          <w:rFonts w:hint="eastAsia"/>
        </w:rPr>
      </w:pPr>
      <w:r>
        <w:rPr>
          <w:rFonts w:hint="eastAsia"/>
        </w:rPr>
        <w:t>未来展望</w:t>
      </w:r>
    </w:p>
    <w:p w14:paraId="728D0C7A" w14:textId="77777777" w:rsidR="007F19E1" w:rsidRDefault="007F19E1">
      <w:pPr>
        <w:rPr>
          <w:rFonts w:hint="eastAsia"/>
        </w:rPr>
      </w:pPr>
      <w:r>
        <w:rPr>
          <w:rFonts w:hint="eastAsia"/>
        </w:rPr>
        <w:t>随着技术的发展，未来的拼音评课可能会更加智能化和个性化。例如，利用人工智能技术实现自动化的发音纠正，或是根据每个学生的学习进度提供定制化的学习方案。这些新技术的应用无疑将进一步提升汉语教学的效果，让更多的人能够轻松愉快地学习汉语。</w:t>
      </w:r>
    </w:p>
    <w:p w14:paraId="1F4FEB4C" w14:textId="77777777" w:rsidR="007F19E1" w:rsidRDefault="007F19E1">
      <w:pPr>
        <w:rPr>
          <w:rFonts w:hint="eastAsia"/>
        </w:rPr>
      </w:pPr>
    </w:p>
    <w:p w14:paraId="71D217A7" w14:textId="77777777" w:rsidR="007F19E1" w:rsidRDefault="007F19E1">
      <w:pPr>
        <w:rPr>
          <w:rFonts w:hint="eastAsia"/>
        </w:rPr>
      </w:pPr>
    </w:p>
    <w:p w14:paraId="3CDA7051" w14:textId="77777777" w:rsidR="007F19E1" w:rsidRDefault="007F1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93EF4" w14:textId="23E254C3" w:rsidR="00681C73" w:rsidRDefault="00681C73"/>
    <w:sectPr w:rsidR="0068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73"/>
    <w:rsid w:val="00681C73"/>
    <w:rsid w:val="007F19E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206DA-FBE1-4B78-A24F-C540E56F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