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A838" w14:textId="77777777" w:rsidR="00BB34CC" w:rsidRDefault="00BB34CC">
      <w:pPr>
        <w:rPr>
          <w:rFonts w:hint="eastAsia"/>
        </w:rPr>
      </w:pPr>
    </w:p>
    <w:p w14:paraId="31AC5738" w14:textId="77777777" w:rsidR="00BB34CC" w:rsidRDefault="00BB34CC">
      <w:pPr>
        <w:rPr>
          <w:rFonts w:hint="eastAsia"/>
        </w:rPr>
      </w:pPr>
      <w:r>
        <w:rPr>
          <w:rFonts w:hint="eastAsia"/>
        </w:rPr>
        <w:t>拼音的标调规律</w:t>
      </w:r>
    </w:p>
    <w:p w14:paraId="3D34A123" w14:textId="77777777" w:rsidR="00BB34CC" w:rsidRDefault="00BB34CC">
      <w:pPr>
        <w:rPr>
          <w:rFonts w:hint="eastAsia"/>
        </w:rPr>
      </w:pPr>
      <w:r>
        <w:rPr>
          <w:rFonts w:hint="eastAsia"/>
        </w:rPr>
        <w:t>汉语拼音作为汉字的一种表音系统，对于学习和使用汉语的人来说至关重要。拼音的标调不仅有助于准确发音，还能帮助区分意义相近但声调不同的词语。在汉语中，共有四种基本声调以及一个轻声。每种声调都有其独特的标记方式，这些规则帮助我们正确地标记每一个字的读音。</w:t>
      </w:r>
    </w:p>
    <w:p w14:paraId="2723E964" w14:textId="77777777" w:rsidR="00BB34CC" w:rsidRDefault="00BB34CC">
      <w:pPr>
        <w:rPr>
          <w:rFonts w:hint="eastAsia"/>
        </w:rPr>
      </w:pPr>
    </w:p>
    <w:p w14:paraId="289E6FA7" w14:textId="77777777" w:rsidR="00BB34CC" w:rsidRDefault="00BB34CC">
      <w:pPr>
        <w:rPr>
          <w:rFonts w:hint="eastAsia"/>
        </w:rPr>
      </w:pPr>
    </w:p>
    <w:p w14:paraId="40E01D6A" w14:textId="77777777" w:rsidR="00BB34CC" w:rsidRDefault="00BB34CC">
      <w:pPr>
        <w:rPr>
          <w:rFonts w:hint="eastAsia"/>
        </w:rPr>
      </w:pPr>
      <w:r>
        <w:rPr>
          <w:rFonts w:hint="eastAsia"/>
        </w:rPr>
        <w:t>四声及其标记方式</w:t>
      </w:r>
    </w:p>
    <w:p w14:paraId="1F579C76" w14:textId="77777777" w:rsidR="00BB34CC" w:rsidRDefault="00BB34CC">
      <w:pPr>
        <w:rPr>
          <w:rFonts w:hint="eastAsia"/>
        </w:rPr>
      </w:pPr>
      <w:r>
        <w:rPr>
          <w:rFonts w:hint="eastAsia"/>
        </w:rPr>
        <w:t>第一声为高平调，标记符号是“—”，表示声音从开始到结束保持在一个较高的水平上；第二声为升调，用“/”表示，意味着发音时声音由低至高上升；第三声为降升调或低降升调，标记为“V”，这表示声音先下降再上升；第四声为降调，用“\”来标记，表示声音迅速下降。还有一种不带声调的轻声，通常用于某些特定词汇或语法结构中。</w:t>
      </w:r>
    </w:p>
    <w:p w14:paraId="26FB2841" w14:textId="77777777" w:rsidR="00BB34CC" w:rsidRDefault="00BB34CC">
      <w:pPr>
        <w:rPr>
          <w:rFonts w:hint="eastAsia"/>
        </w:rPr>
      </w:pPr>
    </w:p>
    <w:p w14:paraId="27E86B52" w14:textId="77777777" w:rsidR="00BB34CC" w:rsidRDefault="00BB34CC">
      <w:pPr>
        <w:rPr>
          <w:rFonts w:hint="eastAsia"/>
        </w:rPr>
      </w:pPr>
    </w:p>
    <w:p w14:paraId="6DA9468A" w14:textId="77777777" w:rsidR="00BB34CC" w:rsidRDefault="00BB34CC">
      <w:pPr>
        <w:rPr>
          <w:rFonts w:hint="eastAsia"/>
        </w:rPr>
      </w:pPr>
      <w:r>
        <w:rPr>
          <w:rFonts w:hint="eastAsia"/>
        </w:rPr>
        <w:t>标调的重要性</w:t>
      </w:r>
    </w:p>
    <w:p w14:paraId="42302775" w14:textId="77777777" w:rsidR="00BB34CC" w:rsidRDefault="00BB34CC">
      <w:pPr>
        <w:rPr>
          <w:rFonts w:hint="eastAsia"/>
        </w:rPr>
      </w:pPr>
      <w:r>
        <w:rPr>
          <w:rFonts w:hint="eastAsia"/>
        </w:rPr>
        <w:t>汉语中的同音字非常多，仅凭音节本身难以确定具体含义。例如，“mā”（妈）、“má”（麻）、“mǎ”（马）和“mà”（骂），它们的拼音相同，但通过不同的声调可以明确表达不同的意思。因此，正确的标调不仅能提高语言交流的准确性，而且对于初学者来说，掌握好声调更是学好汉语的关键一步。</w:t>
      </w:r>
    </w:p>
    <w:p w14:paraId="12A5B909" w14:textId="77777777" w:rsidR="00BB34CC" w:rsidRDefault="00BB34CC">
      <w:pPr>
        <w:rPr>
          <w:rFonts w:hint="eastAsia"/>
        </w:rPr>
      </w:pPr>
    </w:p>
    <w:p w14:paraId="0B151EAC" w14:textId="77777777" w:rsidR="00BB34CC" w:rsidRDefault="00BB34CC">
      <w:pPr>
        <w:rPr>
          <w:rFonts w:hint="eastAsia"/>
        </w:rPr>
      </w:pPr>
    </w:p>
    <w:p w14:paraId="5C0CE454" w14:textId="77777777" w:rsidR="00BB34CC" w:rsidRDefault="00BB34CC">
      <w:pPr>
        <w:rPr>
          <w:rFonts w:hint="eastAsia"/>
        </w:rPr>
      </w:pPr>
      <w:r>
        <w:rPr>
          <w:rFonts w:hint="eastAsia"/>
        </w:rPr>
        <w:t>标调规则的实际应用</w:t>
      </w:r>
    </w:p>
    <w:p w14:paraId="76BDCDCB" w14:textId="77777777" w:rsidR="00BB34CC" w:rsidRDefault="00BB34CC">
      <w:pPr>
        <w:rPr>
          <w:rFonts w:hint="eastAsia"/>
        </w:rPr>
      </w:pPr>
      <w:r>
        <w:rPr>
          <w:rFonts w:hint="eastAsia"/>
        </w:rPr>
        <w:t>在实际的学习与生活中，掌握标调规则有助于更好地理解和记忆新词汇。尤其是在阅读、写作及口语交流中，正确的声调使用能够极大地提升沟通效率。同时，了解这些规则也对学习其他相关的语言技能如听力理解、语音模仿等有着积极的影响。</w:t>
      </w:r>
    </w:p>
    <w:p w14:paraId="3A9CAB93" w14:textId="77777777" w:rsidR="00BB34CC" w:rsidRDefault="00BB34CC">
      <w:pPr>
        <w:rPr>
          <w:rFonts w:hint="eastAsia"/>
        </w:rPr>
      </w:pPr>
    </w:p>
    <w:p w14:paraId="66105739" w14:textId="77777777" w:rsidR="00BB34CC" w:rsidRDefault="00BB34CC">
      <w:pPr>
        <w:rPr>
          <w:rFonts w:hint="eastAsia"/>
        </w:rPr>
      </w:pPr>
    </w:p>
    <w:p w14:paraId="3D55326F" w14:textId="77777777" w:rsidR="00BB34CC" w:rsidRDefault="00BB34CC">
      <w:pPr>
        <w:rPr>
          <w:rFonts w:hint="eastAsia"/>
        </w:rPr>
      </w:pPr>
      <w:r>
        <w:rPr>
          <w:rFonts w:hint="eastAsia"/>
        </w:rPr>
        <w:t>最后的总结</w:t>
      </w:r>
    </w:p>
    <w:p w14:paraId="2FF416F5" w14:textId="77777777" w:rsidR="00BB34CC" w:rsidRDefault="00BB34CC">
      <w:pPr>
        <w:rPr>
          <w:rFonts w:hint="eastAsia"/>
        </w:rPr>
      </w:pPr>
      <w:r>
        <w:rPr>
          <w:rFonts w:hint="eastAsia"/>
        </w:rPr>
        <w:t>汉语拼音的标调规律不仅是汉语学习的基础，也是深入理解和运用汉语的重要工具。无论是初学者还是已经具有一定基础的学习者，都应该重视并不断练习这些规则，以达到更流畅、准确地使用汉语的目的。通过对声调的精准掌握，不仅可以增强语言能力，还能进一步领略汉语的独特魅力。</w:t>
      </w:r>
    </w:p>
    <w:p w14:paraId="1C522791" w14:textId="77777777" w:rsidR="00BB34CC" w:rsidRDefault="00BB34CC">
      <w:pPr>
        <w:rPr>
          <w:rFonts w:hint="eastAsia"/>
        </w:rPr>
      </w:pPr>
    </w:p>
    <w:p w14:paraId="102E5397" w14:textId="77777777" w:rsidR="00BB34CC" w:rsidRDefault="00BB3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D37A2" w14:textId="16C49FAC" w:rsidR="00CD63A4" w:rsidRDefault="00CD63A4"/>
    <w:sectPr w:rsidR="00CD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A4"/>
    <w:rsid w:val="009B02E7"/>
    <w:rsid w:val="00BB34CC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A0E4A-E59C-4FB4-B3A5-ACBFD0B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