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B39A" w14:textId="77777777" w:rsidR="00F269A2" w:rsidRDefault="00F269A2">
      <w:pPr>
        <w:rPr>
          <w:rFonts w:hint="eastAsia"/>
        </w:rPr>
      </w:pPr>
    </w:p>
    <w:p w14:paraId="21ACB4D3" w14:textId="77777777" w:rsidR="00F269A2" w:rsidRDefault="00F269A2">
      <w:pPr>
        <w:rPr>
          <w:rFonts w:hint="eastAsia"/>
        </w:rPr>
      </w:pPr>
      <w:r>
        <w:rPr>
          <w:rFonts w:hint="eastAsia"/>
        </w:rPr>
        <w:t>拼音挪简介</w:t>
      </w:r>
    </w:p>
    <w:p w14:paraId="4C61BB53" w14:textId="77777777" w:rsidR="00F269A2" w:rsidRDefault="00F269A2">
      <w:pPr>
        <w:rPr>
          <w:rFonts w:hint="eastAsia"/>
        </w:rPr>
      </w:pPr>
      <w:r>
        <w:rPr>
          <w:rFonts w:hint="eastAsia"/>
        </w:rPr>
        <w:t>拼音挪，一个将汉语拼音与创意挪用结合的独特概念，它不仅代表了一种语言学习工具的创新，同时也为文化传承提供了新的视角。在这个快节奏、信息爆炸的时代，人们对于语言学习的需求日益增长，而“拼音挪”通过其独特的教育方法和互动形式，使得汉语学习变得更加有趣且易于接受。</w:t>
      </w:r>
    </w:p>
    <w:p w14:paraId="5770CC0D" w14:textId="77777777" w:rsidR="00F269A2" w:rsidRDefault="00F269A2">
      <w:pPr>
        <w:rPr>
          <w:rFonts w:hint="eastAsia"/>
        </w:rPr>
      </w:pPr>
    </w:p>
    <w:p w14:paraId="441EEC2D" w14:textId="77777777" w:rsidR="00F269A2" w:rsidRDefault="00F269A2">
      <w:pPr>
        <w:rPr>
          <w:rFonts w:hint="eastAsia"/>
        </w:rPr>
      </w:pPr>
    </w:p>
    <w:p w14:paraId="3B4EA941" w14:textId="77777777" w:rsidR="00F269A2" w:rsidRDefault="00F269A2">
      <w:pPr>
        <w:rPr>
          <w:rFonts w:hint="eastAsia"/>
        </w:rPr>
      </w:pPr>
      <w:r>
        <w:rPr>
          <w:rFonts w:hint="eastAsia"/>
        </w:rPr>
        <w:t>起源与发展</w:t>
      </w:r>
    </w:p>
    <w:p w14:paraId="702E1440" w14:textId="77777777" w:rsidR="00F269A2" w:rsidRDefault="00F269A2">
      <w:pPr>
        <w:rPr>
          <w:rFonts w:hint="eastAsia"/>
        </w:rPr>
      </w:pPr>
      <w:r>
        <w:rPr>
          <w:rFonts w:hint="eastAsia"/>
        </w:rPr>
        <w:t>拼音挪的概念最早可以追溯到汉语拼音的普及时期。随着汉语作为第二语言的学习者数量不断攀升，如何让初学者更快地掌握汉语发音成为了一个重要的研究方向。拼音挪在此背景下应运而生，它通过对传统拼音教学法进行改良，加入更多互动元素和游戏化设计，从而激发学习者的兴趣。经过多年的发展，拼音挪已经从最初的简单教学工具发展成为一个集教育、娱乐于一体的多元化平台。</w:t>
      </w:r>
    </w:p>
    <w:p w14:paraId="4E8CC6E5" w14:textId="77777777" w:rsidR="00F269A2" w:rsidRDefault="00F269A2">
      <w:pPr>
        <w:rPr>
          <w:rFonts w:hint="eastAsia"/>
        </w:rPr>
      </w:pPr>
    </w:p>
    <w:p w14:paraId="500BBC4B" w14:textId="77777777" w:rsidR="00F269A2" w:rsidRDefault="00F269A2">
      <w:pPr>
        <w:rPr>
          <w:rFonts w:hint="eastAsia"/>
        </w:rPr>
      </w:pPr>
    </w:p>
    <w:p w14:paraId="4EA4647F" w14:textId="77777777" w:rsidR="00F269A2" w:rsidRDefault="00F269A2">
      <w:pPr>
        <w:rPr>
          <w:rFonts w:hint="eastAsia"/>
        </w:rPr>
      </w:pPr>
      <w:r>
        <w:rPr>
          <w:rFonts w:hint="eastAsia"/>
        </w:rPr>
        <w:t>教育理念</w:t>
      </w:r>
    </w:p>
    <w:p w14:paraId="6D4F643E" w14:textId="77777777" w:rsidR="00F269A2" w:rsidRDefault="00F269A2">
      <w:pPr>
        <w:rPr>
          <w:rFonts w:hint="eastAsia"/>
        </w:rPr>
      </w:pPr>
      <w:r>
        <w:rPr>
          <w:rFonts w:hint="eastAsia"/>
        </w:rPr>
        <w:t>拼音挪的核心在于它的教育理念：通过趣味性和互动性来增强学习效果。这种方法强调在轻松愉快的环境中学习，鼓励学生主动探索和实践。比如，在拼音挪的教学过程中，会采用角色扮演、情景模拟等多种形式，让学生能够在实际语境中使用所学知识，这不仅有助于加深记忆，还能提高学生的实际应用能力。拼音挪还特别注重个性化教学，根据每个学生的特点和需求制定相应的学习计划。</w:t>
      </w:r>
    </w:p>
    <w:p w14:paraId="4DB1D3F4" w14:textId="77777777" w:rsidR="00F269A2" w:rsidRDefault="00F269A2">
      <w:pPr>
        <w:rPr>
          <w:rFonts w:hint="eastAsia"/>
        </w:rPr>
      </w:pPr>
    </w:p>
    <w:p w14:paraId="0A5F3466" w14:textId="77777777" w:rsidR="00F269A2" w:rsidRDefault="00F269A2">
      <w:pPr>
        <w:rPr>
          <w:rFonts w:hint="eastAsia"/>
        </w:rPr>
      </w:pPr>
    </w:p>
    <w:p w14:paraId="57502223" w14:textId="77777777" w:rsidR="00F269A2" w:rsidRDefault="00F269A2">
      <w:pPr>
        <w:rPr>
          <w:rFonts w:hint="eastAsia"/>
        </w:rPr>
      </w:pPr>
      <w:r>
        <w:rPr>
          <w:rFonts w:hint="eastAsia"/>
        </w:rPr>
        <w:t>技术实现</w:t>
      </w:r>
    </w:p>
    <w:p w14:paraId="5C215747" w14:textId="77777777" w:rsidR="00F269A2" w:rsidRDefault="00F269A2">
      <w:pPr>
        <w:rPr>
          <w:rFonts w:hint="eastAsia"/>
        </w:rPr>
      </w:pPr>
      <w:r>
        <w:rPr>
          <w:rFonts w:hint="eastAsia"/>
        </w:rPr>
        <w:t>随着互联网技术和移动设备的快速发展，拼音挪也逐渐向数字化转型。现在，学习者可以通过专门的应用程序随时随地进行学习，这些应用程序通常包含了丰富的多媒体资源，如视频教程、音频材料等，为用户提供全方位的学习体验。同时，借助大数据分析，拼音挪能够实时跟踪用户的学习进度，并据此调整教学内容和难度，确保每位学习者都能获得最适合自己的学习路径。</w:t>
      </w:r>
    </w:p>
    <w:p w14:paraId="507AB8C9" w14:textId="77777777" w:rsidR="00F269A2" w:rsidRDefault="00F269A2">
      <w:pPr>
        <w:rPr>
          <w:rFonts w:hint="eastAsia"/>
        </w:rPr>
      </w:pPr>
    </w:p>
    <w:p w14:paraId="6B034E27" w14:textId="77777777" w:rsidR="00F269A2" w:rsidRDefault="00F269A2">
      <w:pPr>
        <w:rPr>
          <w:rFonts w:hint="eastAsia"/>
        </w:rPr>
      </w:pPr>
    </w:p>
    <w:p w14:paraId="65965FCE" w14:textId="77777777" w:rsidR="00F269A2" w:rsidRDefault="00F269A2">
      <w:pPr>
        <w:rPr>
          <w:rFonts w:hint="eastAsia"/>
        </w:rPr>
      </w:pPr>
      <w:r>
        <w:rPr>
          <w:rFonts w:hint="eastAsia"/>
        </w:rPr>
        <w:t>未来展望</w:t>
      </w:r>
    </w:p>
    <w:p w14:paraId="5358DF77" w14:textId="77777777" w:rsidR="00F269A2" w:rsidRDefault="00F269A2">
      <w:pPr>
        <w:rPr>
          <w:rFonts w:hint="eastAsia"/>
        </w:rPr>
      </w:pPr>
      <w:r>
        <w:rPr>
          <w:rFonts w:hint="eastAsia"/>
        </w:rPr>
        <w:t>展望未来，拼音挪有望继续拓展其影响力，不仅仅局限于汉语学习领域，还可以推广至其他语言及文化的传播中。通过不断创新和完善，拼音挪将进一步打破语言障碍，促进不同文化间的交流与理解。在全球化的背景下，这样的努力显得尤为重要，它不仅是对个人成长的帮助，更是推动社会进步的力量之一。</w:t>
      </w:r>
    </w:p>
    <w:p w14:paraId="756D621C" w14:textId="77777777" w:rsidR="00F269A2" w:rsidRDefault="00F269A2">
      <w:pPr>
        <w:rPr>
          <w:rFonts w:hint="eastAsia"/>
        </w:rPr>
      </w:pPr>
    </w:p>
    <w:p w14:paraId="0C509B40" w14:textId="77777777" w:rsidR="00F269A2" w:rsidRDefault="00F26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E2F8C" w14:textId="0059B3BA" w:rsidR="00296EBB" w:rsidRDefault="00296EBB"/>
    <w:sectPr w:rsidR="0029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BB"/>
    <w:rsid w:val="00296EBB"/>
    <w:rsid w:val="009B02E7"/>
    <w:rsid w:val="00F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198CC-8D7C-4CAA-9971-A1C98871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