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B2FE" w14:textId="77777777" w:rsidR="00D37FC3" w:rsidRDefault="00D37FC3">
      <w:pPr>
        <w:rPr>
          <w:rFonts w:hint="eastAsia"/>
        </w:rPr>
      </w:pPr>
    </w:p>
    <w:p w14:paraId="1E1079FF" w14:textId="77777777" w:rsidR="00D37FC3" w:rsidRDefault="00D37FC3">
      <w:pPr>
        <w:rPr>
          <w:rFonts w:hint="eastAsia"/>
        </w:rPr>
      </w:pPr>
      <w:r>
        <w:rPr>
          <w:rFonts w:hint="eastAsia"/>
        </w:rPr>
        <w:t>拼音壮的起源与发展</w:t>
      </w:r>
    </w:p>
    <w:p w14:paraId="19A98984" w14:textId="77777777" w:rsidR="00D37FC3" w:rsidRDefault="00D37FC3">
      <w:pPr>
        <w:rPr>
          <w:rFonts w:hint="eastAsia"/>
        </w:rPr>
      </w:pPr>
      <w:r>
        <w:rPr>
          <w:rFonts w:hint="eastAsia"/>
        </w:rPr>
        <w:t>拼音壮，作为壮族语言的一种书写表达形式，起源于二十世纪中期。随着中国对少数民族文化的重视与保护，壮族这一古老民族的语言文字也得到了新的发展契机。拼音壮是基于拉丁字母系统，为了便于学习和使用而设计的一套注音符号体系，旨在促进壮语的现代化传播及教育普及。</w:t>
      </w:r>
    </w:p>
    <w:p w14:paraId="516776DF" w14:textId="77777777" w:rsidR="00D37FC3" w:rsidRDefault="00D37FC3">
      <w:pPr>
        <w:rPr>
          <w:rFonts w:hint="eastAsia"/>
        </w:rPr>
      </w:pPr>
    </w:p>
    <w:p w14:paraId="2FE69170" w14:textId="77777777" w:rsidR="00D37FC3" w:rsidRDefault="00D37FC3">
      <w:pPr>
        <w:rPr>
          <w:rFonts w:hint="eastAsia"/>
        </w:rPr>
      </w:pPr>
    </w:p>
    <w:p w14:paraId="5C03625F" w14:textId="77777777" w:rsidR="00D37FC3" w:rsidRDefault="00D37FC3">
      <w:pPr>
        <w:rPr>
          <w:rFonts w:hint="eastAsia"/>
        </w:rPr>
      </w:pPr>
      <w:r>
        <w:rPr>
          <w:rFonts w:hint="eastAsia"/>
        </w:rPr>
        <w:t>拼音壮的特点</w:t>
      </w:r>
    </w:p>
    <w:p w14:paraId="34D91606" w14:textId="77777777" w:rsidR="00D37FC3" w:rsidRDefault="00D37FC3">
      <w:pPr>
        <w:rPr>
          <w:rFonts w:hint="eastAsia"/>
        </w:rPr>
      </w:pPr>
      <w:r>
        <w:rPr>
          <w:rFonts w:hint="eastAsia"/>
        </w:rPr>
        <w:t>拼音壮的设计充分考虑了壮语语音特点，采用拉丁字母直接对应壮语中的音素，使得每个字母或字母组合都有明确的发音规则。这种设计极大地简化了学习过程，特别是对于非母语使用者来说，通过掌握基本的拼音壮规则，就能较快地进行简单的交流和阅读。拼音壮还保留了一定程度的传统壮文元素，既体现了对传统文化的尊重，也有助于新旧知识体系之间的过渡。</w:t>
      </w:r>
    </w:p>
    <w:p w14:paraId="24D85309" w14:textId="77777777" w:rsidR="00D37FC3" w:rsidRDefault="00D37FC3">
      <w:pPr>
        <w:rPr>
          <w:rFonts w:hint="eastAsia"/>
        </w:rPr>
      </w:pPr>
    </w:p>
    <w:p w14:paraId="1A2B1E83" w14:textId="77777777" w:rsidR="00D37FC3" w:rsidRDefault="00D37FC3">
      <w:pPr>
        <w:rPr>
          <w:rFonts w:hint="eastAsia"/>
        </w:rPr>
      </w:pPr>
    </w:p>
    <w:p w14:paraId="067DE091" w14:textId="77777777" w:rsidR="00D37FC3" w:rsidRDefault="00D37FC3">
      <w:pPr>
        <w:rPr>
          <w:rFonts w:hint="eastAsia"/>
        </w:rPr>
      </w:pPr>
      <w:r>
        <w:rPr>
          <w:rFonts w:hint="eastAsia"/>
        </w:rPr>
        <w:t>拼音壮在现代社会中的应用</w:t>
      </w:r>
    </w:p>
    <w:p w14:paraId="38DE8530" w14:textId="77777777" w:rsidR="00D37FC3" w:rsidRDefault="00D37FC3">
      <w:pPr>
        <w:rPr>
          <w:rFonts w:hint="eastAsia"/>
        </w:rPr>
      </w:pPr>
      <w:r>
        <w:rPr>
          <w:rFonts w:hint="eastAsia"/>
        </w:rPr>
        <w:t>在现代教育体系中，拼音壮被广泛应用于壮族地区的学校教育，成为孩子们学习本民族语言的重要工具。同时，在信息技术飞速发展的背景下，拼音壮也被引入到计算机输入法、手机应用等数字产品中，极大地促进了壮族文化在网络空间的传播与发展。这不仅增强了壮族人民对自己文化的认同感，也为外界了解壮族文化打开了一扇窗。</w:t>
      </w:r>
    </w:p>
    <w:p w14:paraId="16827F00" w14:textId="77777777" w:rsidR="00D37FC3" w:rsidRDefault="00D37FC3">
      <w:pPr>
        <w:rPr>
          <w:rFonts w:hint="eastAsia"/>
        </w:rPr>
      </w:pPr>
    </w:p>
    <w:p w14:paraId="19EAF0F0" w14:textId="77777777" w:rsidR="00D37FC3" w:rsidRDefault="00D37FC3">
      <w:pPr>
        <w:rPr>
          <w:rFonts w:hint="eastAsia"/>
        </w:rPr>
      </w:pPr>
    </w:p>
    <w:p w14:paraId="14DB5939" w14:textId="77777777" w:rsidR="00D37FC3" w:rsidRDefault="00D37FC3">
      <w:pPr>
        <w:rPr>
          <w:rFonts w:hint="eastAsia"/>
        </w:rPr>
      </w:pPr>
      <w:r>
        <w:rPr>
          <w:rFonts w:hint="eastAsia"/>
        </w:rPr>
        <w:t>拼音壮面临的挑战与未来展望</w:t>
      </w:r>
    </w:p>
    <w:p w14:paraId="68A5C8CE" w14:textId="77777777" w:rsidR="00D37FC3" w:rsidRDefault="00D37FC3">
      <w:pPr>
        <w:rPr>
          <w:rFonts w:hint="eastAsia"/>
        </w:rPr>
      </w:pPr>
      <w:r>
        <w:rPr>
          <w:rFonts w:hint="eastAsia"/>
        </w:rPr>
        <w:t>尽管拼音壮取得了显著的进步，但其推广过程中仍面临诸多挑战。一方面，随着全球化进程加快，年轻一代对外来文化的接受度越来越高，对本民族文化的学习热情有所下降；另一方面，由于资源投入有限，拼音壮相关教材、教学设施的更新换代速度较慢，影响了教学质量的提升。面对这些挑战，政府和社会各界需共同努力，加大对拼音壮的支持力度，通过创新教学方法、丰富文化传播形式等方式，激发年轻人学习的兴趣，让拼音壮在新时代焕发出新的活力。</w:t>
      </w:r>
    </w:p>
    <w:p w14:paraId="3F97AE18" w14:textId="77777777" w:rsidR="00D37FC3" w:rsidRDefault="00D37FC3">
      <w:pPr>
        <w:rPr>
          <w:rFonts w:hint="eastAsia"/>
        </w:rPr>
      </w:pPr>
    </w:p>
    <w:p w14:paraId="1E9210BC" w14:textId="77777777" w:rsidR="00D37FC3" w:rsidRDefault="00D37FC3">
      <w:pPr>
        <w:rPr>
          <w:rFonts w:hint="eastAsia"/>
        </w:rPr>
      </w:pPr>
    </w:p>
    <w:p w14:paraId="5076B248" w14:textId="77777777" w:rsidR="00D37FC3" w:rsidRDefault="00D37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81E01" w14:textId="6498AECC" w:rsidR="008C20B8" w:rsidRDefault="008C20B8"/>
    <w:sectPr w:rsidR="008C2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B8"/>
    <w:rsid w:val="008C20B8"/>
    <w:rsid w:val="009B02E7"/>
    <w:rsid w:val="00D3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B122F-BAD9-4088-A6C6-BD3AD3B8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