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FBC7" w14:textId="77777777" w:rsidR="00C02704" w:rsidRDefault="00C02704">
      <w:pPr>
        <w:rPr>
          <w:rFonts w:hint="eastAsia"/>
        </w:rPr>
      </w:pPr>
    </w:p>
    <w:p w14:paraId="451950E1" w14:textId="77777777" w:rsidR="00C02704" w:rsidRDefault="00C02704">
      <w:pPr>
        <w:rPr>
          <w:rFonts w:hint="eastAsia"/>
        </w:rPr>
      </w:pPr>
      <w:r>
        <w:rPr>
          <w:rFonts w:hint="eastAsia"/>
        </w:rPr>
        <w:t>拼音n不能跟谁拼</w:t>
      </w:r>
    </w:p>
    <w:p w14:paraId="07410865" w14:textId="77777777" w:rsidR="00C02704" w:rsidRDefault="00C02704">
      <w:pPr>
        <w:rPr>
          <w:rFonts w:hint="eastAsia"/>
        </w:rPr>
      </w:pPr>
      <w:r>
        <w:rPr>
          <w:rFonts w:hint="eastAsia"/>
        </w:rPr>
        <w:t>在汉语拼音的学习过程中，我们经常会遇到一些特殊的规则和例外情况。其中，“n”这个声母的拼写规则就有一些值得注意的地方。首先需要明确的是，在汉语拼音中，“n”作为声母可以与绝大多数韵母进行组合，但确实存在几个例外的情况。</w:t>
      </w:r>
    </w:p>
    <w:p w14:paraId="44DF72CA" w14:textId="77777777" w:rsidR="00C02704" w:rsidRDefault="00C02704">
      <w:pPr>
        <w:rPr>
          <w:rFonts w:hint="eastAsia"/>
        </w:rPr>
      </w:pPr>
    </w:p>
    <w:p w14:paraId="7AA90DB8" w14:textId="77777777" w:rsidR="00C02704" w:rsidRDefault="00C02704">
      <w:pPr>
        <w:rPr>
          <w:rFonts w:hint="eastAsia"/>
        </w:rPr>
      </w:pPr>
    </w:p>
    <w:p w14:paraId="4CFE109C" w14:textId="77777777" w:rsidR="00C02704" w:rsidRDefault="00C02704">
      <w:pPr>
        <w:rPr>
          <w:rFonts w:hint="eastAsia"/>
        </w:rPr>
      </w:pPr>
      <w:r>
        <w:rPr>
          <w:rFonts w:hint="eastAsia"/>
        </w:rPr>
        <w:t>无法与“n”相拼的韵母</w:t>
      </w:r>
    </w:p>
    <w:p w14:paraId="3325267E" w14:textId="77777777" w:rsidR="00C02704" w:rsidRDefault="00C02704">
      <w:pPr>
        <w:rPr>
          <w:rFonts w:hint="eastAsia"/>
        </w:rPr>
      </w:pPr>
      <w:r>
        <w:rPr>
          <w:rFonts w:hint="eastAsia"/>
        </w:rPr>
        <w:t>根据汉语拼音的拼写规则，“n”不可以直接与“ü”（鱼音）开头的韵母组合，如“nü”（女）、“lü”（绿）。虽然在实际发音时“n”和“ü”能够自然地连读，但在书写拼音时，为了区别于其他相似的发音组合，规定了这种拼法应写作“nu”、“lu”。这是为了避免混淆，并保持拼音系统的一致性和清晰性。</w:t>
      </w:r>
    </w:p>
    <w:p w14:paraId="1AABDD73" w14:textId="77777777" w:rsidR="00C02704" w:rsidRDefault="00C02704">
      <w:pPr>
        <w:rPr>
          <w:rFonts w:hint="eastAsia"/>
        </w:rPr>
      </w:pPr>
    </w:p>
    <w:p w14:paraId="20FC3413" w14:textId="77777777" w:rsidR="00C02704" w:rsidRDefault="00C02704">
      <w:pPr>
        <w:rPr>
          <w:rFonts w:hint="eastAsia"/>
        </w:rPr>
      </w:pPr>
    </w:p>
    <w:p w14:paraId="25872D2B" w14:textId="77777777" w:rsidR="00C02704" w:rsidRDefault="00C02704">
      <w:pPr>
        <w:rPr>
          <w:rFonts w:hint="eastAsia"/>
        </w:rPr>
      </w:pPr>
      <w:r>
        <w:rPr>
          <w:rFonts w:hint="eastAsia"/>
        </w:rPr>
        <w:t>特殊案例分析</w:t>
      </w:r>
    </w:p>
    <w:p w14:paraId="207C4422" w14:textId="77777777" w:rsidR="00C02704" w:rsidRDefault="00C02704">
      <w:pPr>
        <w:rPr>
          <w:rFonts w:hint="eastAsia"/>
        </w:rPr>
      </w:pPr>
      <w:r>
        <w:rPr>
          <w:rFonts w:hint="eastAsia"/>
        </w:rPr>
        <w:t>值得注意的是，当“n”与其他韵母结合时，几乎不存在限制。例如，“na”（拿）、“ne”（呢）、“ni”（你）、“no”（诺，虽不常见，但在某些方言或特定词汇中有使用）、“nu”（怒）、“nv”（女，这里用“v”代替“ü”，但在正式拼音中仍写作“nü”），以及复韵母组合如“niao”（鸟）、“nie”（捏）、“nin”（您）、“ning”（宁）等。这说明，“n”的拼合能力很强，只有极少数情况下需要遵循特别规则。</w:t>
      </w:r>
    </w:p>
    <w:p w14:paraId="1387574A" w14:textId="77777777" w:rsidR="00C02704" w:rsidRDefault="00C02704">
      <w:pPr>
        <w:rPr>
          <w:rFonts w:hint="eastAsia"/>
        </w:rPr>
      </w:pPr>
    </w:p>
    <w:p w14:paraId="269AB0AE" w14:textId="77777777" w:rsidR="00C02704" w:rsidRDefault="00C02704">
      <w:pPr>
        <w:rPr>
          <w:rFonts w:hint="eastAsia"/>
        </w:rPr>
      </w:pPr>
    </w:p>
    <w:p w14:paraId="0E418163" w14:textId="77777777" w:rsidR="00C02704" w:rsidRDefault="00C02704">
      <w:pPr>
        <w:rPr>
          <w:rFonts w:hint="eastAsia"/>
        </w:rPr>
      </w:pPr>
      <w:r>
        <w:rPr>
          <w:rFonts w:hint="eastAsia"/>
        </w:rPr>
        <w:t>学习中的注意事项</w:t>
      </w:r>
    </w:p>
    <w:p w14:paraId="627ECEFA" w14:textId="77777777" w:rsidR="00C02704" w:rsidRDefault="00C02704">
      <w:pPr>
        <w:rPr>
          <w:rFonts w:hint="eastAsia"/>
        </w:rPr>
      </w:pPr>
      <w:r>
        <w:rPr>
          <w:rFonts w:hint="eastAsia"/>
        </w:rPr>
        <w:t>对于初学者来说，掌握这些规则尤为重要。尤其是在学习和记忆“n”不能与哪些韵母拼接时，应该特别注意“ü”的特殊情况。了解这些规则有助于提高汉语拼音的准确度，避免在书写或输入时出现错误。同时，这也帮助学习者更好地理解汉语语音结构，为后续的语言学习打下坚实的基础。</w:t>
      </w:r>
    </w:p>
    <w:p w14:paraId="1AD8E8B9" w14:textId="77777777" w:rsidR="00C02704" w:rsidRDefault="00C02704">
      <w:pPr>
        <w:rPr>
          <w:rFonts w:hint="eastAsia"/>
        </w:rPr>
      </w:pPr>
    </w:p>
    <w:p w14:paraId="4AB9151F" w14:textId="77777777" w:rsidR="00C02704" w:rsidRDefault="00C02704">
      <w:pPr>
        <w:rPr>
          <w:rFonts w:hint="eastAsia"/>
        </w:rPr>
      </w:pPr>
    </w:p>
    <w:p w14:paraId="05C1C3FB" w14:textId="77777777" w:rsidR="00C02704" w:rsidRDefault="00C02704">
      <w:pPr>
        <w:rPr>
          <w:rFonts w:hint="eastAsia"/>
        </w:rPr>
      </w:pPr>
      <w:r>
        <w:rPr>
          <w:rFonts w:hint="eastAsia"/>
        </w:rPr>
        <w:t>最后的总结</w:t>
      </w:r>
    </w:p>
    <w:p w14:paraId="57C17C89" w14:textId="77777777" w:rsidR="00C02704" w:rsidRDefault="00C02704">
      <w:pPr>
        <w:rPr>
          <w:rFonts w:hint="eastAsia"/>
        </w:rPr>
      </w:pPr>
      <w:r>
        <w:rPr>
          <w:rFonts w:hint="eastAsia"/>
        </w:rPr>
        <w:t>虽然汉语拼音体系相对简单易学，但也包含了一些细微且重要的规则。了解“n”不能与“ü”直接拼接这一知识点，不仅能够帮助学生纠正可能发生的拼写错误，还能加深对中国语言文化的理解。通过不断地练习和应用，学生们将能更加熟练地运用汉语拼音，提升自己的语言技能。</w:t>
      </w:r>
    </w:p>
    <w:p w14:paraId="2EF861A5" w14:textId="77777777" w:rsidR="00C02704" w:rsidRDefault="00C02704">
      <w:pPr>
        <w:rPr>
          <w:rFonts w:hint="eastAsia"/>
        </w:rPr>
      </w:pPr>
    </w:p>
    <w:p w14:paraId="2ADFBEDB" w14:textId="77777777" w:rsidR="00C02704" w:rsidRDefault="00C02704">
      <w:pPr>
        <w:rPr>
          <w:rFonts w:hint="eastAsia"/>
        </w:rPr>
      </w:pPr>
    </w:p>
    <w:p w14:paraId="5B949869" w14:textId="77777777" w:rsidR="00C02704" w:rsidRDefault="00C02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78D9F" w14:textId="64A9A7BB" w:rsidR="00D13C08" w:rsidRDefault="00D13C08"/>
    <w:sectPr w:rsidR="00D1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08"/>
    <w:rsid w:val="009B02E7"/>
    <w:rsid w:val="00C02704"/>
    <w:rsid w:val="00D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9F02-1498-44BC-8ED5-5BCA739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