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CC021" w14:textId="77777777" w:rsidR="00A72290" w:rsidRDefault="00A72290">
      <w:pPr>
        <w:rPr>
          <w:rFonts w:hint="eastAsia"/>
        </w:rPr>
      </w:pPr>
    </w:p>
    <w:p w14:paraId="3DC7DFC6" w14:textId="77777777" w:rsidR="00A72290" w:rsidRDefault="00A72290">
      <w:pPr>
        <w:rPr>
          <w:rFonts w:hint="eastAsia"/>
        </w:rPr>
      </w:pPr>
      <w:r>
        <w:rPr>
          <w:rFonts w:hint="eastAsia"/>
        </w:rPr>
        <w:t>拼音eng标准发音</w:t>
      </w:r>
    </w:p>
    <w:p w14:paraId="3E0826ED" w14:textId="77777777" w:rsidR="00A72290" w:rsidRDefault="00A72290">
      <w:pPr>
        <w:rPr>
          <w:rFonts w:hint="eastAsia"/>
        </w:rPr>
      </w:pPr>
      <w:r>
        <w:rPr>
          <w:rFonts w:hint="eastAsia"/>
        </w:rPr>
        <w:t>在汉语拼音体系中，“eng”作为后鼻音韵母之一，其正确的发音对于学习普通话的人来说至关重要。Eng的发音起始于舌尖轻轻触碰上前齿龈，形成阻碍，然后通过软腭抬起关闭鼻腔通道准备发声。当气流从喉咙发出时，舌头缓缓下降，使得口腔内部空间扩大，声音由此产生，并通过鼻腔共鸣得以放大，形成清晰、准确的“eng”音。</w:t>
      </w:r>
    </w:p>
    <w:p w14:paraId="3AD3B592" w14:textId="77777777" w:rsidR="00A72290" w:rsidRDefault="00A72290">
      <w:pPr>
        <w:rPr>
          <w:rFonts w:hint="eastAsia"/>
        </w:rPr>
      </w:pPr>
    </w:p>
    <w:p w14:paraId="22AA61CC" w14:textId="77777777" w:rsidR="00A72290" w:rsidRDefault="00A72290">
      <w:pPr>
        <w:rPr>
          <w:rFonts w:hint="eastAsia"/>
        </w:rPr>
      </w:pPr>
    </w:p>
    <w:p w14:paraId="48932E1C" w14:textId="77777777" w:rsidR="00A72290" w:rsidRDefault="00A72290">
      <w:pPr>
        <w:rPr>
          <w:rFonts w:hint="eastAsia"/>
        </w:rPr>
      </w:pPr>
      <w:r>
        <w:rPr>
          <w:rFonts w:hint="eastAsia"/>
        </w:rPr>
        <w:t>Eng音的学习要点</w:t>
      </w:r>
    </w:p>
    <w:p w14:paraId="3B3BBFCB" w14:textId="77777777" w:rsidR="00A72290" w:rsidRDefault="00A72290">
      <w:pPr>
        <w:rPr>
          <w:rFonts w:hint="eastAsia"/>
        </w:rPr>
      </w:pPr>
      <w:r>
        <w:rPr>
          <w:rFonts w:hint="eastAsia"/>
        </w:rPr>
        <w:t>学习者在练习eng的发音时，应注意几个关键点。保持舌头位置正确是基础，舌尖轻触上前齿龈，避免过度用力或位置偏移。发声时要确保气流顺畅地通过鼻腔，而非仅依赖口腔发声。这要求学习者要有意识地感受并控制自己的发音器官，特别是舌位和软腭的动作。多听标准发音，模仿跟读也是提高发音准确性的重要方法。</w:t>
      </w:r>
    </w:p>
    <w:p w14:paraId="0384257F" w14:textId="77777777" w:rsidR="00A72290" w:rsidRDefault="00A72290">
      <w:pPr>
        <w:rPr>
          <w:rFonts w:hint="eastAsia"/>
        </w:rPr>
      </w:pPr>
    </w:p>
    <w:p w14:paraId="1AB2BB5D" w14:textId="77777777" w:rsidR="00A72290" w:rsidRDefault="00A72290">
      <w:pPr>
        <w:rPr>
          <w:rFonts w:hint="eastAsia"/>
        </w:rPr>
      </w:pPr>
    </w:p>
    <w:p w14:paraId="56FDEA26" w14:textId="77777777" w:rsidR="00A72290" w:rsidRDefault="00A72290">
      <w:pPr>
        <w:rPr>
          <w:rFonts w:hint="eastAsia"/>
        </w:rPr>
      </w:pPr>
      <w:r>
        <w:rPr>
          <w:rFonts w:hint="eastAsia"/>
        </w:rPr>
        <w:t>Eng音的应用实例</w:t>
      </w:r>
    </w:p>
    <w:p w14:paraId="0D15686C" w14:textId="77777777" w:rsidR="00A72290" w:rsidRDefault="00A72290">
      <w:pPr>
        <w:rPr>
          <w:rFonts w:hint="eastAsia"/>
        </w:rPr>
      </w:pPr>
      <w:r>
        <w:rPr>
          <w:rFonts w:hint="eastAsia"/>
        </w:rPr>
        <w:t>在日常交流中，“eng”音出现在许多常用词汇里，例如“朋友（péng yǒu）”、“冷（lěng）”、“风（fēng）”等。正确掌握eng的发音不仅有助于提升个人普通话水平，还能增强沟通效率与质量。特别是在正式场合如演讲、教学或商务洽谈中，清晰准确的发音可以给人留下良好的印象，增加说话者的可信度和专业性。</w:t>
      </w:r>
    </w:p>
    <w:p w14:paraId="6D103406" w14:textId="77777777" w:rsidR="00A72290" w:rsidRDefault="00A72290">
      <w:pPr>
        <w:rPr>
          <w:rFonts w:hint="eastAsia"/>
        </w:rPr>
      </w:pPr>
    </w:p>
    <w:p w14:paraId="613B3C70" w14:textId="77777777" w:rsidR="00A72290" w:rsidRDefault="00A72290">
      <w:pPr>
        <w:rPr>
          <w:rFonts w:hint="eastAsia"/>
        </w:rPr>
      </w:pPr>
    </w:p>
    <w:p w14:paraId="31CD6212" w14:textId="77777777" w:rsidR="00A72290" w:rsidRDefault="00A72290">
      <w:pPr>
        <w:rPr>
          <w:rFonts w:hint="eastAsia"/>
        </w:rPr>
      </w:pPr>
      <w:r>
        <w:rPr>
          <w:rFonts w:hint="eastAsia"/>
        </w:rPr>
        <w:t>克服发音难点</w:t>
      </w:r>
    </w:p>
    <w:p w14:paraId="595510C2" w14:textId="77777777" w:rsidR="00A72290" w:rsidRDefault="00A72290">
      <w:pPr>
        <w:rPr>
          <w:rFonts w:hint="eastAsia"/>
        </w:rPr>
      </w:pPr>
      <w:r>
        <w:rPr>
          <w:rFonts w:hint="eastAsia"/>
        </w:rPr>
        <w:t>对于非母语学习者来说，eng音可能是一个挑战，尤其是在区分前后鼻音时。一个有效的练习方法是通过对比学习，比如将含有eng音的词语与含有en音的词语进行比较，仔细体会两者之间的差异。同时，利用语音录音工具记录自己的发音，反复聆听并与标准发音对比，找出不足之处加以改进。持之以恒的练习和不断的自我纠正，最终能够帮助学习者攻克这一发音难题。</w:t>
      </w:r>
    </w:p>
    <w:p w14:paraId="12B04434" w14:textId="77777777" w:rsidR="00A72290" w:rsidRDefault="00A72290">
      <w:pPr>
        <w:rPr>
          <w:rFonts w:hint="eastAsia"/>
        </w:rPr>
      </w:pPr>
    </w:p>
    <w:p w14:paraId="0A1BAC52" w14:textId="77777777" w:rsidR="00A72290" w:rsidRDefault="00A72290">
      <w:pPr>
        <w:rPr>
          <w:rFonts w:hint="eastAsia"/>
        </w:rPr>
      </w:pPr>
    </w:p>
    <w:p w14:paraId="597D823D" w14:textId="77777777" w:rsidR="00A72290" w:rsidRDefault="00A72290">
      <w:pPr>
        <w:rPr>
          <w:rFonts w:hint="eastAsia"/>
        </w:rPr>
      </w:pPr>
      <w:r>
        <w:rPr>
          <w:rFonts w:hint="eastAsia"/>
        </w:rPr>
        <w:t>最后的总结</w:t>
      </w:r>
    </w:p>
    <w:p w14:paraId="61490037" w14:textId="77777777" w:rsidR="00A72290" w:rsidRDefault="00A72290">
      <w:pPr>
        <w:rPr>
          <w:rFonts w:hint="eastAsia"/>
        </w:rPr>
      </w:pPr>
      <w:r>
        <w:rPr>
          <w:rFonts w:hint="eastAsia"/>
        </w:rPr>
        <w:lastRenderedPageBreak/>
        <w:t>Eng音的正确发音涉及多个发音器官的协调运作，需要学习者不断练习和调整。通过理解发音机制、抓住学习要点、实际应用以及针对性的练习，即使是初学者也能够逐步掌握这一重要韵母的发音技巧。记住，语言学习是一个渐进的过程，耐心和坚持是成功的关键。</w:t>
      </w:r>
    </w:p>
    <w:p w14:paraId="5EE912E9" w14:textId="77777777" w:rsidR="00A72290" w:rsidRDefault="00A72290">
      <w:pPr>
        <w:rPr>
          <w:rFonts w:hint="eastAsia"/>
        </w:rPr>
      </w:pPr>
    </w:p>
    <w:p w14:paraId="1A3F012D" w14:textId="77777777" w:rsidR="00A72290" w:rsidRDefault="00A722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3F623A" w14:textId="2E875E72" w:rsidR="002F10E5" w:rsidRDefault="002F10E5"/>
    <w:sectPr w:rsidR="002F1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0E5"/>
    <w:rsid w:val="002F10E5"/>
    <w:rsid w:val="009B02E7"/>
    <w:rsid w:val="00A7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5F1CE6-4665-42DD-A892-5BD24916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0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0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0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0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0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0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0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0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0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0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0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0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0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0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0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0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0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0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0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0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0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0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0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0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0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0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