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06320" w14:textId="77777777" w:rsidR="00162303" w:rsidRDefault="00162303">
      <w:pPr>
        <w:rPr>
          <w:rFonts w:hint="eastAsia"/>
        </w:rPr>
      </w:pPr>
      <w:r>
        <w:rPr>
          <w:rFonts w:hint="eastAsia"/>
        </w:rPr>
        <w:t>拼搭技巧：从基础到精通</w:t>
      </w:r>
    </w:p>
    <w:p w14:paraId="6E20DFE4" w14:textId="77777777" w:rsidR="00162303" w:rsidRDefault="00162303">
      <w:pPr>
        <w:rPr>
          <w:rFonts w:hint="eastAsia"/>
        </w:rPr>
      </w:pPr>
    </w:p>
    <w:p w14:paraId="14674FBC" w14:textId="77777777" w:rsidR="00162303" w:rsidRDefault="00162303">
      <w:pPr>
        <w:rPr>
          <w:rFonts w:hint="eastAsia"/>
        </w:rPr>
      </w:pPr>
      <w:r>
        <w:rPr>
          <w:rFonts w:hint="eastAsia"/>
        </w:rPr>
        <w:t>拼搭是一项既有趣又富有创造性的活动，无论是孩子还是成年人，都可以通过拼搭来培养空间思维能力、动手能力和艺术审美。无论你是初学者还是有一定经验的爱好者，掌握一些拼搭技巧都能让你的作品更加精致和专业。以下将从基础入门到高级技巧，逐步介绍如何提升你的拼搭水平。</w:t>
      </w:r>
    </w:p>
    <w:p w14:paraId="465C7E4A" w14:textId="77777777" w:rsidR="00162303" w:rsidRDefault="00162303">
      <w:pPr>
        <w:rPr>
          <w:rFonts w:hint="eastAsia"/>
        </w:rPr>
      </w:pPr>
    </w:p>
    <w:p w14:paraId="0B955812" w14:textId="77777777" w:rsidR="00162303" w:rsidRDefault="00162303">
      <w:pPr>
        <w:rPr>
          <w:rFonts w:hint="eastAsia"/>
        </w:rPr>
      </w:pPr>
    </w:p>
    <w:p w14:paraId="3B260F93" w14:textId="77777777" w:rsidR="00162303" w:rsidRDefault="00162303">
      <w:pPr>
        <w:rPr>
          <w:rFonts w:hint="eastAsia"/>
        </w:rPr>
      </w:pPr>
      <w:r>
        <w:rPr>
          <w:rFonts w:hint="eastAsia"/>
        </w:rPr>
        <w:t>了解材料与工具</w:t>
      </w:r>
    </w:p>
    <w:p w14:paraId="5D67B3DA" w14:textId="77777777" w:rsidR="00162303" w:rsidRDefault="00162303">
      <w:pPr>
        <w:rPr>
          <w:rFonts w:hint="eastAsia"/>
        </w:rPr>
      </w:pPr>
    </w:p>
    <w:p w14:paraId="5EEE273A" w14:textId="77777777" w:rsidR="00162303" w:rsidRDefault="00162303">
      <w:pPr>
        <w:rPr>
          <w:rFonts w:hint="eastAsia"/>
        </w:rPr>
      </w:pPr>
      <w:r>
        <w:rPr>
          <w:rFonts w:hint="eastAsia"/>
        </w:rPr>
        <w:t>在开始拼搭之前，首先需要熟悉你所使用的材料和工具。不同的拼搭项目可能需要用到塑料积木、木块、金属零件或是纸质模块。每种材料都有其特点和适用范围。例如，乐高积木因其标准化设计而广受欢迎，适合构建复杂结构；而木质积木则更注重自然质感和稳定性。适当的工具如螺丝刀、胶水或剪刀也能够帮助你更好地完成作品。因此，在选择材料时要根据自己的目标明确需求，并准备好相关工具。</w:t>
      </w:r>
    </w:p>
    <w:p w14:paraId="1AE18AD3" w14:textId="77777777" w:rsidR="00162303" w:rsidRDefault="00162303">
      <w:pPr>
        <w:rPr>
          <w:rFonts w:hint="eastAsia"/>
        </w:rPr>
      </w:pPr>
    </w:p>
    <w:p w14:paraId="25EC7E05" w14:textId="77777777" w:rsidR="00162303" w:rsidRDefault="00162303">
      <w:pPr>
        <w:rPr>
          <w:rFonts w:hint="eastAsia"/>
        </w:rPr>
      </w:pPr>
    </w:p>
    <w:p w14:paraId="520C2989" w14:textId="77777777" w:rsidR="00162303" w:rsidRDefault="00162303">
      <w:pPr>
        <w:rPr>
          <w:rFonts w:hint="eastAsia"/>
        </w:rPr>
      </w:pPr>
      <w:r>
        <w:rPr>
          <w:rFonts w:hint="eastAsia"/>
        </w:rPr>
        <w:t>规划与设计</w:t>
      </w:r>
    </w:p>
    <w:p w14:paraId="67EE9B2B" w14:textId="77777777" w:rsidR="00162303" w:rsidRDefault="00162303">
      <w:pPr>
        <w:rPr>
          <w:rFonts w:hint="eastAsia"/>
        </w:rPr>
      </w:pPr>
    </w:p>
    <w:p w14:paraId="20DA5ED2" w14:textId="77777777" w:rsidR="00162303" w:rsidRDefault="00162303">
      <w:pPr>
        <w:rPr>
          <w:rFonts w:hint="eastAsia"/>
        </w:rPr>
      </w:pPr>
      <w:r>
        <w:rPr>
          <w:rFonts w:hint="eastAsia"/>
        </w:rPr>
        <w:t>一个好的拼搭作品离不开精心的设计与规划。在动手之前，先构思出整体布局和细节安排。可以通过手绘草图或者使用计算机辅助设计软件（如SketchUp）来预览效果。对于大型项目，建议分步骤进行，将整个工程拆解成若干小部分逐一实现。这样不仅可以降低难度，还能提高效率。同时，考虑到实际操作中的限制条件，比如尺寸比例、承重能力等，确保设计方案切实可行。</w:t>
      </w:r>
    </w:p>
    <w:p w14:paraId="2E54B3A9" w14:textId="77777777" w:rsidR="00162303" w:rsidRDefault="00162303">
      <w:pPr>
        <w:rPr>
          <w:rFonts w:hint="eastAsia"/>
        </w:rPr>
      </w:pPr>
    </w:p>
    <w:p w14:paraId="156F9452" w14:textId="77777777" w:rsidR="00162303" w:rsidRDefault="00162303">
      <w:pPr>
        <w:rPr>
          <w:rFonts w:hint="eastAsia"/>
        </w:rPr>
      </w:pPr>
    </w:p>
    <w:p w14:paraId="4B2AA446" w14:textId="77777777" w:rsidR="00162303" w:rsidRDefault="00162303">
      <w:pPr>
        <w:rPr>
          <w:rFonts w:hint="eastAsia"/>
        </w:rPr>
      </w:pPr>
      <w:r>
        <w:rPr>
          <w:rFonts w:hint="eastAsia"/>
        </w:rPr>
        <w:t>搭建过程中的注意事项</w:t>
      </w:r>
    </w:p>
    <w:p w14:paraId="4366DA9F" w14:textId="77777777" w:rsidR="00162303" w:rsidRDefault="00162303">
      <w:pPr>
        <w:rPr>
          <w:rFonts w:hint="eastAsia"/>
        </w:rPr>
      </w:pPr>
    </w:p>
    <w:p w14:paraId="67F4FE57" w14:textId="77777777" w:rsidR="00162303" w:rsidRDefault="00162303">
      <w:pPr>
        <w:rPr>
          <w:rFonts w:hint="eastAsia"/>
        </w:rPr>
      </w:pPr>
      <w:r>
        <w:rPr>
          <w:rFonts w:hint="eastAsia"/>
        </w:rPr>
        <w:t>进入具体搭建阶段后，有几个关键点需要注意。首先是稳固性问题，任何结构都需要建立在一个坚实的基础上，避免因重心不稳导致倒塌。其次是对称性和平衡感的把控，这不仅关系到外观美观度，还影响整体结构的稳定。在连接部件时要保证接口紧密贴合，必要时可以借助强力胶固定。如果遇到困难，不要急于求成，停下来重新审视当前状况，找到问题根源后再继续推进。</w:t>
      </w:r>
    </w:p>
    <w:p w14:paraId="520C478B" w14:textId="77777777" w:rsidR="00162303" w:rsidRDefault="00162303">
      <w:pPr>
        <w:rPr>
          <w:rFonts w:hint="eastAsia"/>
        </w:rPr>
      </w:pPr>
    </w:p>
    <w:p w14:paraId="6B89264A" w14:textId="77777777" w:rsidR="00162303" w:rsidRDefault="00162303">
      <w:pPr>
        <w:rPr>
          <w:rFonts w:hint="eastAsia"/>
        </w:rPr>
      </w:pPr>
    </w:p>
    <w:p w14:paraId="0FDA9009" w14:textId="77777777" w:rsidR="00162303" w:rsidRDefault="00162303">
      <w:pPr>
        <w:rPr>
          <w:rFonts w:hint="eastAsia"/>
        </w:rPr>
      </w:pPr>
      <w:r>
        <w:rPr>
          <w:rFonts w:hint="eastAsia"/>
        </w:rPr>
        <w:t>创意发挥与个性化定制</w:t>
      </w:r>
    </w:p>
    <w:p w14:paraId="455E2CE5" w14:textId="77777777" w:rsidR="00162303" w:rsidRDefault="00162303">
      <w:pPr>
        <w:rPr>
          <w:rFonts w:hint="eastAsia"/>
        </w:rPr>
      </w:pPr>
    </w:p>
    <w:p w14:paraId="08EE08C2" w14:textId="77777777" w:rsidR="00162303" w:rsidRDefault="00162303">
      <w:pPr>
        <w:rPr>
          <w:rFonts w:hint="eastAsia"/>
        </w:rPr>
      </w:pPr>
      <w:r>
        <w:rPr>
          <w:rFonts w:hint="eastAsia"/>
        </w:rPr>
        <w:t>当掌握了基本技能之后，就可以尝试加入更多个人创意元素了。你可以改变传统造型，添加独特装饰，甚至结合其他艺术形式创造出全新的风格。例如，在建筑模型中融入灯光效果，使其更具视觉冲击力；或者利用废旧物品改造为新型组件，体现环保理念。这种自由创作的过程正是拼搭最大的乐趣所在——没有固定答案，只有无限可能。</w:t>
      </w:r>
    </w:p>
    <w:p w14:paraId="66481A34" w14:textId="77777777" w:rsidR="00162303" w:rsidRDefault="00162303">
      <w:pPr>
        <w:rPr>
          <w:rFonts w:hint="eastAsia"/>
        </w:rPr>
      </w:pPr>
    </w:p>
    <w:p w14:paraId="749D7545" w14:textId="77777777" w:rsidR="00162303" w:rsidRDefault="00162303">
      <w:pPr>
        <w:rPr>
          <w:rFonts w:hint="eastAsia"/>
        </w:rPr>
      </w:pPr>
    </w:p>
    <w:p w14:paraId="04411806" w14:textId="77777777" w:rsidR="00162303" w:rsidRDefault="00162303">
      <w:pPr>
        <w:rPr>
          <w:rFonts w:hint="eastAsia"/>
        </w:rPr>
      </w:pPr>
      <w:r>
        <w:rPr>
          <w:rFonts w:hint="eastAsia"/>
        </w:rPr>
        <w:t>学习与分享</w:t>
      </w:r>
    </w:p>
    <w:p w14:paraId="40DA14A0" w14:textId="77777777" w:rsidR="00162303" w:rsidRDefault="00162303">
      <w:pPr>
        <w:rPr>
          <w:rFonts w:hint="eastAsia"/>
        </w:rPr>
      </w:pPr>
    </w:p>
    <w:p w14:paraId="492F75E4" w14:textId="77777777" w:rsidR="00162303" w:rsidRDefault="00162303">
      <w:pPr>
        <w:rPr>
          <w:rFonts w:hint="eastAsia"/>
        </w:rPr>
      </w:pPr>
      <w:r>
        <w:rPr>
          <w:rFonts w:hint="eastAsia"/>
        </w:rPr>
        <w:t>不断学习和交流也是提升拼搭技巧的重要途径。可以参加线上线下的拼搭社区活动，与其他爱好者共同探讨心得经验；也可以阅读相关书籍、观看教学视频，吸收新知识。更重要的是，把自己完成的作品展示出来，接受他人的评价和建议，从而发现不足之处加以改进。记住，每一次尝试都是一次成长的机会，保持开放心态去探索未知领域吧！</w:t>
      </w:r>
    </w:p>
    <w:p w14:paraId="4045E4FE" w14:textId="77777777" w:rsidR="00162303" w:rsidRDefault="00162303">
      <w:pPr>
        <w:rPr>
          <w:rFonts w:hint="eastAsia"/>
        </w:rPr>
      </w:pPr>
    </w:p>
    <w:p w14:paraId="5FA4EF07" w14:textId="77777777" w:rsidR="00162303" w:rsidRDefault="00162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905FF" w14:textId="366F1C7E" w:rsidR="00D0138F" w:rsidRDefault="00D0138F"/>
    <w:sectPr w:rsidR="00D01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8F"/>
    <w:rsid w:val="00162303"/>
    <w:rsid w:val="009B02E7"/>
    <w:rsid w:val="00D0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77C30-4322-46FC-A080-63A5E298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