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5805F" w14:textId="77777777" w:rsidR="00185214" w:rsidRDefault="00185214">
      <w:pPr>
        <w:rPr>
          <w:rFonts w:hint="eastAsia"/>
        </w:rPr>
      </w:pPr>
    </w:p>
    <w:p w14:paraId="2674F18F" w14:textId="77777777" w:rsidR="00185214" w:rsidRDefault="00185214">
      <w:pPr>
        <w:rPr>
          <w:rFonts w:hint="eastAsia"/>
        </w:rPr>
      </w:pPr>
      <w:r>
        <w:rPr>
          <w:rFonts w:hint="eastAsia"/>
        </w:rPr>
        <w:t>拼好饭可以拼成再退吗</w:t>
      </w:r>
    </w:p>
    <w:p w14:paraId="60CADEE0" w14:textId="77777777" w:rsidR="00185214" w:rsidRDefault="00185214">
      <w:pPr>
        <w:rPr>
          <w:rFonts w:hint="eastAsia"/>
        </w:rPr>
      </w:pPr>
      <w:r>
        <w:rPr>
          <w:rFonts w:hint="eastAsia"/>
        </w:rPr>
        <w:t>在当今快节奏的生活中，外卖已经成为了许多人日常生活不可或缺的一部分。尤其是在工作日，忙碌的工作使得自己动手做饭变得不太现实。为了满足消费者对于便捷、实惠的需求，许多外卖平台推出了“拼单”服务，其中“拼好饭”作为一种新型的点餐模式受到了不少用户的喜爱。但是，关于“拼好饭可以拼成再退吗”的问题，却让不少用户感到困惑。</w:t>
      </w:r>
    </w:p>
    <w:p w14:paraId="4A4C4B40" w14:textId="77777777" w:rsidR="00185214" w:rsidRDefault="00185214">
      <w:pPr>
        <w:rPr>
          <w:rFonts w:hint="eastAsia"/>
        </w:rPr>
      </w:pPr>
    </w:p>
    <w:p w14:paraId="64FE3721" w14:textId="77777777" w:rsidR="00185214" w:rsidRDefault="00185214">
      <w:pPr>
        <w:rPr>
          <w:rFonts w:hint="eastAsia"/>
        </w:rPr>
      </w:pPr>
    </w:p>
    <w:p w14:paraId="1B40DEED" w14:textId="77777777" w:rsidR="00185214" w:rsidRDefault="00185214">
      <w:pPr>
        <w:rPr>
          <w:rFonts w:hint="eastAsia"/>
        </w:rPr>
      </w:pPr>
      <w:r>
        <w:rPr>
          <w:rFonts w:hint="eastAsia"/>
        </w:rPr>
        <w:t>了解“拼好饭”机制</w:t>
      </w:r>
    </w:p>
    <w:p w14:paraId="48909586" w14:textId="77777777" w:rsidR="00185214" w:rsidRDefault="00185214">
      <w:pPr>
        <w:rPr>
          <w:rFonts w:hint="eastAsia"/>
        </w:rPr>
      </w:pPr>
      <w:r>
        <w:rPr>
          <w:rFonts w:hint="eastAsia"/>
        </w:rPr>
        <w:t>我们需要了解什么是“拼好饭”。简单来说，“拼好饭”是一种通过多人共同下单以享受更优惠价格的点餐方式。在这种模式下，消费者可以选择自己喜欢的菜品，并且邀请朋友或者其他用户一起拼单购买。一旦达到指定人数，订单即可完成并享受折扣优惠。然而，这种模式下的退单政策与普通外卖订单有所不同。</w:t>
      </w:r>
    </w:p>
    <w:p w14:paraId="3ACEE00D" w14:textId="77777777" w:rsidR="00185214" w:rsidRDefault="00185214">
      <w:pPr>
        <w:rPr>
          <w:rFonts w:hint="eastAsia"/>
        </w:rPr>
      </w:pPr>
    </w:p>
    <w:p w14:paraId="28ACAC97" w14:textId="77777777" w:rsidR="00185214" w:rsidRDefault="00185214">
      <w:pPr>
        <w:rPr>
          <w:rFonts w:hint="eastAsia"/>
        </w:rPr>
      </w:pPr>
    </w:p>
    <w:p w14:paraId="788AE9C8" w14:textId="77777777" w:rsidR="00185214" w:rsidRDefault="00185214">
      <w:pPr>
        <w:rPr>
          <w:rFonts w:hint="eastAsia"/>
        </w:rPr>
      </w:pPr>
      <w:r>
        <w:rPr>
          <w:rFonts w:hint="eastAsia"/>
        </w:rPr>
        <w:t>退货政策解读</w:t>
      </w:r>
    </w:p>
    <w:p w14:paraId="1ABFB584" w14:textId="77777777" w:rsidR="00185214" w:rsidRDefault="00185214">
      <w:pPr>
        <w:rPr>
          <w:rFonts w:hint="eastAsia"/>
        </w:rPr>
      </w:pPr>
      <w:r>
        <w:rPr>
          <w:rFonts w:hint="eastAsia"/>
        </w:rPr>
        <w:t>大多数情况下，“拼好饭”的退货政策取决于商家和平台的具体规定。通常来说，如果拼单尚未成功，即未达到要求的人数，则用户可以选择取消自己的参与，不会产生任何费用。但是一旦拼单成功并且订单被确认后，想要退货或者退款就变得更加复杂了。这是因为，在拼单成功的那一刻起，商家已经开始准备食材并着手制作，所以此时取消订单不仅会影响到商家的利益，也可能导致其他参与拼单的用户的不便。</w:t>
      </w:r>
    </w:p>
    <w:p w14:paraId="5E90FFC4" w14:textId="77777777" w:rsidR="00185214" w:rsidRDefault="00185214">
      <w:pPr>
        <w:rPr>
          <w:rFonts w:hint="eastAsia"/>
        </w:rPr>
      </w:pPr>
    </w:p>
    <w:p w14:paraId="4DDC024D" w14:textId="77777777" w:rsidR="00185214" w:rsidRDefault="00185214">
      <w:pPr>
        <w:rPr>
          <w:rFonts w:hint="eastAsia"/>
        </w:rPr>
      </w:pPr>
    </w:p>
    <w:p w14:paraId="2083F422" w14:textId="77777777" w:rsidR="00185214" w:rsidRDefault="00185214">
      <w:pPr>
        <w:rPr>
          <w:rFonts w:hint="eastAsia"/>
        </w:rPr>
      </w:pPr>
      <w:r>
        <w:rPr>
          <w:rFonts w:hint="eastAsia"/>
        </w:rPr>
        <w:t>如何应对特殊情况</w:t>
      </w:r>
    </w:p>
    <w:p w14:paraId="13392D0E" w14:textId="77777777" w:rsidR="00185214" w:rsidRDefault="00185214">
      <w:pPr>
        <w:rPr>
          <w:rFonts w:hint="eastAsia"/>
        </w:rPr>
      </w:pPr>
      <w:r>
        <w:rPr>
          <w:rFonts w:hint="eastAsia"/>
        </w:rPr>
        <w:t>面对特殊情况，比如食品质量问题或者送餐错误，大部分平台都会提供相应的解决方案。如果遇到这类情况，建议及时联系客服，详细说明遇到的问题，并根据具体情况采取相应措施，如申请退款或重新配送等。为了避免不必要的麻烦，下单前仔细核对菜单和个人信息是非常重要的。</w:t>
      </w:r>
    </w:p>
    <w:p w14:paraId="01A5F0F9" w14:textId="77777777" w:rsidR="00185214" w:rsidRDefault="00185214">
      <w:pPr>
        <w:rPr>
          <w:rFonts w:hint="eastAsia"/>
        </w:rPr>
      </w:pPr>
    </w:p>
    <w:p w14:paraId="4895DEEC" w14:textId="77777777" w:rsidR="00185214" w:rsidRDefault="00185214">
      <w:pPr>
        <w:rPr>
          <w:rFonts w:hint="eastAsia"/>
        </w:rPr>
      </w:pPr>
    </w:p>
    <w:p w14:paraId="66BB9515" w14:textId="77777777" w:rsidR="00185214" w:rsidRDefault="00185214">
      <w:pPr>
        <w:rPr>
          <w:rFonts w:hint="eastAsia"/>
        </w:rPr>
      </w:pPr>
      <w:r>
        <w:rPr>
          <w:rFonts w:hint="eastAsia"/>
        </w:rPr>
        <w:t>最后的总结</w:t>
      </w:r>
    </w:p>
    <w:p w14:paraId="1458AD78" w14:textId="77777777" w:rsidR="00185214" w:rsidRDefault="00185214">
      <w:pPr>
        <w:rPr>
          <w:rFonts w:hint="eastAsia"/>
        </w:rPr>
      </w:pPr>
      <w:r>
        <w:rPr>
          <w:rFonts w:hint="eastAsia"/>
        </w:rPr>
        <w:t>“拼好饭可以拼成再退吗”这个问题并没有一个统一的答案，它主要依赖于具体的商家政策以及平台规则。因此，在享受“拼好饭”带来的便利与实惠的同时，也请务必留意相关的退货和退款政策，以免给自己带来不便。同时，作为消费者，我们也应该秉持着公平交易的原则，合理合法地维护自身的权益。</w:t>
      </w:r>
    </w:p>
    <w:p w14:paraId="0AF1C4E6" w14:textId="77777777" w:rsidR="00185214" w:rsidRDefault="00185214">
      <w:pPr>
        <w:rPr>
          <w:rFonts w:hint="eastAsia"/>
        </w:rPr>
      </w:pPr>
    </w:p>
    <w:p w14:paraId="4F023198" w14:textId="77777777" w:rsidR="00185214" w:rsidRDefault="00185214">
      <w:pPr>
        <w:rPr>
          <w:rFonts w:hint="eastAsia"/>
        </w:rPr>
      </w:pPr>
    </w:p>
    <w:p w14:paraId="75399939" w14:textId="77777777" w:rsidR="00185214" w:rsidRDefault="001852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1DB0F0" w14:textId="22356392" w:rsidR="00A92538" w:rsidRDefault="00A92538"/>
    <w:sectPr w:rsidR="00A925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538"/>
    <w:rsid w:val="00185214"/>
    <w:rsid w:val="009B02E7"/>
    <w:rsid w:val="00A92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9FE83F-A2F6-4AA2-AFCF-0C2B86F7F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25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25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25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25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25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25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25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25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25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25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25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25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25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25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25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25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25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25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25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25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25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25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25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25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25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25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25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25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25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2025-03-08T07:24:00Z</dcterms:created>
  <dcterms:modified xsi:type="dcterms:W3CDTF">2025-03-08T07:24:00Z</dcterms:modified>
</cp:coreProperties>
</file>