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4B68" w14:textId="77777777" w:rsidR="00810D18" w:rsidRDefault="00810D18">
      <w:pPr>
        <w:rPr>
          <w:rFonts w:hint="eastAsia"/>
        </w:rPr>
      </w:pPr>
      <w:r>
        <w:rPr>
          <w:rFonts w:hint="eastAsia"/>
        </w:rPr>
        <w:t>拼一拼填一填一年级上册题：趣味学习的开始</w:t>
      </w:r>
    </w:p>
    <w:p w14:paraId="110AA798" w14:textId="77777777" w:rsidR="00810D18" w:rsidRDefault="00810D18">
      <w:pPr>
        <w:rPr>
          <w:rFonts w:hint="eastAsia"/>
        </w:rPr>
      </w:pPr>
      <w:r>
        <w:rPr>
          <w:rFonts w:hint="eastAsia"/>
        </w:rPr>
        <w:t>当孩子们踏入小学的大门，他们将面对的是一个充满好奇与探索的新世界。一年级是基础教育的起步阶段，而“拼一拼填一填”作为其中一种重要的练习形式，旨在通过互动和动手操作，让孩子们在玩乐中学习汉字、拼音以及简单的数学概念。这类题目不仅有助于提高孩子的认知能力，还能培养他们的观察力、记忆力以及逻辑思维能力。</w:t>
      </w:r>
    </w:p>
    <w:p w14:paraId="134D69A6" w14:textId="77777777" w:rsidR="00810D18" w:rsidRDefault="00810D18">
      <w:pPr>
        <w:rPr>
          <w:rFonts w:hint="eastAsia"/>
        </w:rPr>
      </w:pPr>
    </w:p>
    <w:p w14:paraId="3270D100" w14:textId="77777777" w:rsidR="00810D18" w:rsidRDefault="00810D18">
      <w:pPr>
        <w:rPr>
          <w:rFonts w:hint="eastAsia"/>
        </w:rPr>
      </w:pPr>
    </w:p>
    <w:p w14:paraId="289912AE" w14:textId="77777777" w:rsidR="00810D18" w:rsidRDefault="00810D18">
      <w:pPr>
        <w:rPr>
          <w:rFonts w:hint="eastAsia"/>
        </w:rPr>
      </w:pPr>
      <w:r>
        <w:rPr>
          <w:rFonts w:hint="eastAsia"/>
        </w:rPr>
        <w:t>为什么选择拼一拼填一填？</w:t>
      </w:r>
    </w:p>
    <w:p w14:paraId="67162879" w14:textId="77777777" w:rsidR="00810D18" w:rsidRDefault="00810D18">
      <w:pPr>
        <w:rPr>
          <w:rFonts w:hint="eastAsia"/>
        </w:rPr>
      </w:pPr>
      <w:r>
        <w:rPr>
          <w:rFonts w:hint="eastAsia"/>
        </w:rPr>
        <w:t>“拼一拼填一填”的练习方式之所以受到教师和家长们的青睐，是因为它能有效地激发学生的学习兴趣。对于刚刚接触正式学习的一年级小学生来说，抽象的概念往往难以理解。然而，通过具体的物品或图形进行拼凑和填充，可以让这些概念变得直观易懂。例如，在拼音教学中，孩子可以通过拼接声母和韵母卡片来形成完整的音节；在数学课上，则可以使用实物或者图片帮助孩子理解加减法等基本运算。</w:t>
      </w:r>
    </w:p>
    <w:p w14:paraId="34AA031E" w14:textId="77777777" w:rsidR="00810D18" w:rsidRDefault="00810D18">
      <w:pPr>
        <w:rPr>
          <w:rFonts w:hint="eastAsia"/>
        </w:rPr>
      </w:pPr>
    </w:p>
    <w:p w14:paraId="1A5F83B2" w14:textId="77777777" w:rsidR="00810D18" w:rsidRDefault="00810D18">
      <w:pPr>
        <w:rPr>
          <w:rFonts w:hint="eastAsia"/>
        </w:rPr>
      </w:pPr>
    </w:p>
    <w:p w14:paraId="45637C9D" w14:textId="77777777" w:rsidR="00810D18" w:rsidRDefault="00810D18">
      <w:pPr>
        <w:rPr>
          <w:rFonts w:hint="eastAsia"/>
        </w:rPr>
      </w:pPr>
      <w:r>
        <w:rPr>
          <w:rFonts w:hint="eastAsia"/>
        </w:rPr>
        <w:t>如何有效利用拼一拼填一填进行学习</w:t>
      </w:r>
    </w:p>
    <w:p w14:paraId="0581E419" w14:textId="77777777" w:rsidR="00810D18" w:rsidRDefault="00810D18">
      <w:pPr>
        <w:rPr>
          <w:rFonts w:hint="eastAsia"/>
        </w:rPr>
      </w:pPr>
      <w:r>
        <w:rPr>
          <w:rFonts w:hint="eastAsia"/>
        </w:rPr>
        <w:t>为了让孩子更好地掌握所学知识，家长和老师们可以采取一些策略来增强“拼一拼填一填”的效果。应该确保提供的材料既有趣又具有挑战性，以维持孩子的注意力并鼓励他们思考。可以根据孩子的进度调整难度，逐渐增加复杂度，从而促进技能的发展。还可以组织小组活动，让孩子们一起合作完成任务，这样不仅可以锻炼团队协作能力，也能从同伴那里学到新的解题方法。</w:t>
      </w:r>
    </w:p>
    <w:p w14:paraId="33F05DCA" w14:textId="77777777" w:rsidR="00810D18" w:rsidRDefault="00810D18">
      <w:pPr>
        <w:rPr>
          <w:rFonts w:hint="eastAsia"/>
        </w:rPr>
      </w:pPr>
    </w:p>
    <w:p w14:paraId="7C602B0B" w14:textId="77777777" w:rsidR="00810D18" w:rsidRDefault="00810D18">
      <w:pPr>
        <w:rPr>
          <w:rFonts w:hint="eastAsia"/>
        </w:rPr>
      </w:pPr>
    </w:p>
    <w:p w14:paraId="58E9A03C" w14:textId="77777777" w:rsidR="00810D18" w:rsidRDefault="00810D18">
      <w:pPr>
        <w:rPr>
          <w:rFonts w:hint="eastAsia"/>
        </w:rPr>
      </w:pPr>
      <w:r>
        <w:rPr>
          <w:rFonts w:hint="eastAsia"/>
        </w:rPr>
        <w:t>拼一拼填一填中的创新元素</w:t>
      </w:r>
    </w:p>
    <w:p w14:paraId="5D197C87" w14:textId="77777777" w:rsidR="00810D18" w:rsidRDefault="00810D18">
      <w:pPr>
        <w:rPr>
          <w:rFonts w:hint="eastAsia"/>
        </w:rPr>
      </w:pPr>
      <w:r>
        <w:rPr>
          <w:rFonts w:hint="eastAsia"/>
        </w:rPr>
        <w:t>随着时代的发展，“拼一拼填一填”也不再局限于传统的纸笔形式。现代教育技术为这种练习带来了更多可能性，如电子白板上的互动游戏、平板电脑上的应用程序等。这些工具能够提供即时反馈，并且可以根据每个孩子的表现个性化定制练习内容。同时，多媒体资源如动画、声音效果等也可以融入到活动中去，使得整个过程更加生动有趣。</w:t>
      </w:r>
    </w:p>
    <w:p w14:paraId="503187D0" w14:textId="77777777" w:rsidR="00810D18" w:rsidRDefault="00810D18">
      <w:pPr>
        <w:rPr>
          <w:rFonts w:hint="eastAsia"/>
        </w:rPr>
      </w:pPr>
    </w:p>
    <w:p w14:paraId="42383EAB" w14:textId="77777777" w:rsidR="00810D18" w:rsidRDefault="00810D18">
      <w:pPr>
        <w:rPr>
          <w:rFonts w:hint="eastAsia"/>
        </w:rPr>
      </w:pPr>
    </w:p>
    <w:p w14:paraId="759A2052" w14:textId="77777777" w:rsidR="00810D18" w:rsidRDefault="00810D18">
      <w:pPr>
        <w:rPr>
          <w:rFonts w:hint="eastAsia"/>
        </w:rPr>
      </w:pPr>
      <w:r>
        <w:rPr>
          <w:rFonts w:hint="eastAsia"/>
        </w:rPr>
        <w:t>最后的总结</w:t>
      </w:r>
    </w:p>
    <w:p w14:paraId="5EB1DA41" w14:textId="77777777" w:rsidR="00810D18" w:rsidRDefault="00810D18">
      <w:pPr>
        <w:rPr>
          <w:rFonts w:hint="eastAsia"/>
        </w:rPr>
      </w:pPr>
      <w:r>
        <w:rPr>
          <w:rFonts w:hint="eastAsia"/>
        </w:rPr>
        <w:t>“拼一拼填一填”是一种非常适合一年级学生的练习形式。它结合了动手实践与动脑思考，既能巩固课堂上学到的知识，又能培养多种重要的学习技能。无论是家庭作业还是课堂教学，都可以巧妙地运用这种方式，使孩子们在轻松愉快的氛围中不断进步成长。通过持续的练习和适当的指导，相信每一个孩子都能够在这个过程中找到属于自己的乐趣和成就感。</w:t>
      </w:r>
    </w:p>
    <w:p w14:paraId="1A253AE2" w14:textId="77777777" w:rsidR="00810D18" w:rsidRDefault="00810D18">
      <w:pPr>
        <w:rPr>
          <w:rFonts w:hint="eastAsia"/>
        </w:rPr>
      </w:pPr>
    </w:p>
    <w:p w14:paraId="31B0C79F" w14:textId="77777777" w:rsidR="00810D18" w:rsidRDefault="00810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535E2" w14:textId="2150BEB4" w:rsidR="00413567" w:rsidRDefault="00413567"/>
    <w:sectPr w:rsidR="0041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67"/>
    <w:rsid w:val="00413567"/>
    <w:rsid w:val="00810D1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10D4F-D995-461B-BCDD-580B6C7F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