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D657" w14:textId="77777777" w:rsidR="00E604DD" w:rsidRDefault="00E604DD">
      <w:pPr>
        <w:rPr>
          <w:rFonts w:hint="eastAsia"/>
        </w:rPr>
      </w:pPr>
    </w:p>
    <w:p w14:paraId="0856A256" w14:textId="77777777" w:rsidR="00E604DD" w:rsidRDefault="00E604DD">
      <w:pPr>
        <w:rPr>
          <w:rFonts w:hint="eastAsia"/>
        </w:rPr>
      </w:pPr>
      <w:r>
        <w:rPr>
          <w:rFonts w:hint="eastAsia"/>
        </w:rPr>
        <w:t>扑翅的拼音</w:t>
      </w:r>
    </w:p>
    <w:p w14:paraId="1F0F37C0" w14:textId="77777777" w:rsidR="00E604DD" w:rsidRDefault="00E604DD">
      <w:pPr>
        <w:rPr>
          <w:rFonts w:hint="eastAsia"/>
        </w:rPr>
      </w:pPr>
      <w:r>
        <w:rPr>
          <w:rFonts w:hint="eastAsia"/>
        </w:rPr>
        <w:t>扑翅，这个词汇在现代汉语中并不常见，但它描绘了一种生动且充满活力的画面。扑翅的拼音是“pū chì”。其中，“扑”读作pū，意指快速向前撞击或拍打的动作；而“翅”则是chì，指的是鸟类和其他一些动物用来飞行的身体部位。当这两个字组合在一起时，便形象地描述了鸟类或其他有翼生物快速拍动翅膀的动作。</w:t>
      </w:r>
    </w:p>
    <w:p w14:paraId="4C8C39FF" w14:textId="77777777" w:rsidR="00E604DD" w:rsidRDefault="00E604DD">
      <w:pPr>
        <w:rPr>
          <w:rFonts w:hint="eastAsia"/>
        </w:rPr>
      </w:pPr>
    </w:p>
    <w:p w14:paraId="373136E4" w14:textId="77777777" w:rsidR="00E604DD" w:rsidRDefault="00E604DD">
      <w:pPr>
        <w:rPr>
          <w:rFonts w:hint="eastAsia"/>
        </w:rPr>
      </w:pPr>
    </w:p>
    <w:p w14:paraId="69969454" w14:textId="77777777" w:rsidR="00E604DD" w:rsidRDefault="00E604DD">
      <w:pPr>
        <w:rPr>
          <w:rFonts w:hint="eastAsia"/>
        </w:rPr>
      </w:pPr>
      <w:r>
        <w:rPr>
          <w:rFonts w:hint="eastAsia"/>
        </w:rPr>
        <w:t>自然界的奇妙景象</w:t>
      </w:r>
    </w:p>
    <w:p w14:paraId="6A3762F3" w14:textId="77777777" w:rsidR="00E604DD" w:rsidRDefault="00E604DD">
      <w:pPr>
        <w:rPr>
          <w:rFonts w:hint="eastAsia"/>
        </w:rPr>
      </w:pPr>
      <w:r>
        <w:rPr>
          <w:rFonts w:hint="eastAsia"/>
        </w:rPr>
        <w:t>在自然界中，扑翅是一种非常普遍的现象。无论是清晨的第一缕阳光洒在湖面上，还是傍晚夕阳余晖下的一片静谧森林，我们都能见到各种鸟类展翅飞翔的身影。它们通过扑翅来获取升力，从而能够在天空中自由翱翔。每一种鸟都有自己独特的扑翅方式，这不仅与它们的体型、翅膀形状有关，也与其生活环境和觅食习惯紧密相连。</w:t>
      </w:r>
    </w:p>
    <w:p w14:paraId="336650C0" w14:textId="77777777" w:rsidR="00E604DD" w:rsidRDefault="00E604DD">
      <w:pPr>
        <w:rPr>
          <w:rFonts w:hint="eastAsia"/>
        </w:rPr>
      </w:pPr>
    </w:p>
    <w:p w14:paraId="3C241B50" w14:textId="77777777" w:rsidR="00E604DD" w:rsidRDefault="00E604DD">
      <w:pPr>
        <w:rPr>
          <w:rFonts w:hint="eastAsia"/>
        </w:rPr>
      </w:pPr>
    </w:p>
    <w:p w14:paraId="25674171" w14:textId="77777777" w:rsidR="00E604DD" w:rsidRDefault="00E604DD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4925D9B" w14:textId="77777777" w:rsidR="00E604DD" w:rsidRDefault="00E604DD">
      <w:pPr>
        <w:rPr>
          <w:rFonts w:hint="eastAsia"/>
        </w:rPr>
      </w:pPr>
      <w:r>
        <w:rPr>
          <w:rFonts w:hint="eastAsia"/>
        </w:rPr>
        <w:t>扑翅不仅仅是一个物理动作，在许多文化和艺术作品中，它还承载着丰富的象征意义。比如，在中国传统文化中，凤凰展翅高飞常常被用来象征吉祥如意、繁荣昌盛。而在西方文学里，鹰击长空则代表着力量、勇气以及对自由的向往。这些意象都离不开扑翅这一基本动作的支持，通过艺术家们的笔触或镜头，扑翅成为了连接人与自然之间情感交流的重要纽带。</w:t>
      </w:r>
    </w:p>
    <w:p w14:paraId="502ECDB3" w14:textId="77777777" w:rsidR="00E604DD" w:rsidRDefault="00E604DD">
      <w:pPr>
        <w:rPr>
          <w:rFonts w:hint="eastAsia"/>
        </w:rPr>
      </w:pPr>
    </w:p>
    <w:p w14:paraId="5100E9C7" w14:textId="77777777" w:rsidR="00E604DD" w:rsidRDefault="00E604DD">
      <w:pPr>
        <w:rPr>
          <w:rFonts w:hint="eastAsia"/>
        </w:rPr>
      </w:pPr>
    </w:p>
    <w:p w14:paraId="6C017515" w14:textId="77777777" w:rsidR="00E604DD" w:rsidRDefault="00E604DD">
      <w:pPr>
        <w:rPr>
          <w:rFonts w:hint="eastAsia"/>
        </w:rPr>
      </w:pPr>
      <w:r>
        <w:rPr>
          <w:rFonts w:hint="eastAsia"/>
        </w:rPr>
        <w:t>科学技术的进步与发展</w:t>
      </w:r>
    </w:p>
    <w:p w14:paraId="290CD7FE" w14:textId="77777777" w:rsidR="00E604DD" w:rsidRDefault="00E604DD">
      <w:pPr>
        <w:rPr>
          <w:rFonts w:hint="eastAsia"/>
        </w:rPr>
      </w:pPr>
      <w:r>
        <w:rPr>
          <w:rFonts w:hint="eastAsia"/>
        </w:rPr>
        <w:t>随着科技的发展，人们对扑翅的理解已经不再局限于生物学层面。科学家们正在研究如何模仿鸟类的扑翅机制来设计新型飞行器。这种仿生学的应用不仅有助于提升飞行器的效率和灵活性，也可能为未来的航空事业开辟新的方向。计算机图形学的进步使得我们可以更加逼真地模拟出扑翅的效果，无论是在电影特效还是虚拟现实领域都有着广泛的应用前景。</w:t>
      </w:r>
    </w:p>
    <w:p w14:paraId="27BA96A0" w14:textId="77777777" w:rsidR="00E604DD" w:rsidRDefault="00E604DD">
      <w:pPr>
        <w:rPr>
          <w:rFonts w:hint="eastAsia"/>
        </w:rPr>
      </w:pPr>
    </w:p>
    <w:p w14:paraId="49C951EC" w14:textId="77777777" w:rsidR="00E604DD" w:rsidRDefault="00E604DD">
      <w:pPr>
        <w:rPr>
          <w:rFonts w:hint="eastAsia"/>
        </w:rPr>
      </w:pPr>
    </w:p>
    <w:p w14:paraId="21FC3518" w14:textId="77777777" w:rsidR="00E604DD" w:rsidRDefault="00E604DD">
      <w:pPr>
        <w:rPr>
          <w:rFonts w:hint="eastAsia"/>
        </w:rPr>
      </w:pPr>
      <w:r>
        <w:rPr>
          <w:rFonts w:hint="eastAsia"/>
        </w:rPr>
        <w:t>最后的总结</w:t>
      </w:r>
    </w:p>
    <w:p w14:paraId="56D5A6D5" w14:textId="77777777" w:rsidR="00E604DD" w:rsidRDefault="00E604DD">
      <w:pPr>
        <w:rPr>
          <w:rFonts w:hint="eastAsia"/>
        </w:rPr>
      </w:pPr>
      <w:r>
        <w:rPr>
          <w:rFonts w:hint="eastAsia"/>
        </w:rPr>
        <w:t>从拼音到实际现象，从文化寓意到科技应用，扑翅展现了其多维度的魅力。它不仅是自然界生命力的一种体现，也是人类智慧与创造力的源泉之一。通过对扑翅的研究和探索，我们不仅能更深入地了解周围的世界，还能激发无限的想象力，创造出更多美好的事物。</w:t>
      </w:r>
    </w:p>
    <w:p w14:paraId="628B0106" w14:textId="77777777" w:rsidR="00E604DD" w:rsidRDefault="00E604DD">
      <w:pPr>
        <w:rPr>
          <w:rFonts w:hint="eastAsia"/>
        </w:rPr>
      </w:pPr>
    </w:p>
    <w:p w14:paraId="3941A569" w14:textId="77777777" w:rsidR="00E604DD" w:rsidRDefault="00E604DD">
      <w:pPr>
        <w:rPr>
          <w:rFonts w:hint="eastAsia"/>
        </w:rPr>
      </w:pPr>
    </w:p>
    <w:p w14:paraId="360EC5C0" w14:textId="77777777" w:rsidR="00E604DD" w:rsidRDefault="00E60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F0D86" w14:textId="267372FB" w:rsidR="005073E4" w:rsidRDefault="005073E4"/>
    <w:sectPr w:rsidR="0050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E4"/>
    <w:rsid w:val="005073E4"/>
    <w:rsid w:val="009B02E7"/>
    <w:rsid w:val="00E6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3628C-27B3-4740-935E-73903D53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