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334" w14:textId="77777777" w:rsidR="00DD6693" w:rsidRDefault="00DD6693">
      <w:pPr>
        <w:rPr>
          <w:rFonts w:hint="eastAsia"/>
        </w:rPr>
      </w:pPr>
      <w:r>
        <w:rPr>
          <w:rFonts w:hint="eastAsia"/>
        </w:rPr>
        <w:t>qì bǐ cóng róng：弃笔从戎的拼音</w:t>
      </w:r>
    </w:p>
    <w:p w14:paraId="1F1715FF" w14:textId="77777777" w:rsidR="00DD6693" w:rsidRDefault="00DD6693">
      <w:pPr>
        <w:rPr>
          <w:rFonts w:hint="eastAsia"/>
        </w:rPr>
      </w:pPr>
      <w:r>
        <w:rPr>
          <w:rFonts w:hint="eastAsia"/>
        </w:rPr>
        <w:t>在汉语中，“弃笔从戎”的拼音是“qì bǐ cóng róng”。这一成语形象地描绘了一种人生转折，即一个人放弃了文职或学术工作，投身于军事生涯。这个成语不仅体现了个人职业道路的重大改变，也反映了社会环境和个人志向之间的动态关系。</w:t>
      </w:r>
    </w:p>
    <w:p w14:paraId="2E5EF5FF" w14:textId="77777777" w:rsidR="00DD6693" w:rsidRDefault="00DD6693">
      <w:pPr>
        <w:rPr>
          <w:rFonts w:hint="eastAsia"/>
        </w:rPr>
      </w:pPr>
    </w:p>
    <w:p w14:paraId="5C50AB76" w14:textId="77777777" w:rsidR="00DD6693" w:rsidRDefault="00DD6693">
      <w:pPr>
        <w:rPr>
          <w:rFonts w:hint="eastAsia"/>
        </w:rPr>
      </w:pPr>
    </w:p>
    <w:p w14:paraId="1DA289CE" w14:textId="77777777" w:rsidR="00DD6693" w:rsidRDefault="00DD6693">
      <w:pPr>
        <w:rPr>
          <w:rFonts w:hint="eastAsia"/>
        </w:rPr>
      </w:pPr>
      <w:r>
        <w:rPr>
          <w:rFonts w:hint="eastAsia"/>
        </w:rPr>
        <w:t>历史背景</w:t>
      </w:r>
    </w:p>
    <w:p w14:paraId="1F1E319B" w14:textId="77777777" w:rsidR="00DD6693" w:rsidRDefault="00DD6693">
      <w:pPr>
        <w:rPr>
          <w:rFonts w:hint="eastAsia"/>
        </w:rPr>
      </w:pPr>
      <w:r>
        <w:rPr>
          <w:rFonts w:hint="eastAsia"/>
        </w:rPr>
        <w:t>中国历史上，弃笔从戎的现象屡见不鲜。尤其是在国家面临外敌入侵或者内乱频发的时候，许多原本从事文化、教育等领域的知识分子毅然决然地选择加入军队，为保卫国家和民族贡献自己的力量。这种转变不仅是对个人命运的挑战，更是对国家和民族责任的一种担当。比如，在抗日战争期间，不少学者和学生都放下了手中的书本，走上了战场，成为抵抗侵略者的英勇战士。</w:t>
      </w:r>
    </w:p>
    <w:p w14:paraId="15FC6F09" w14:textId="77777777" w:rsidR="00DD6693" w:rsidRDefault="00DD6693">
      <w:pPr>
        <w:rPr>
          <w:rFonts w:hint="eastAsia"/>
        </w:rPr>
      </w:pPr>
    </w:p>
    <w:p w14:paraId="7AFD8858" w14:textId="77777777" w:rsidR="00DD6693" w:rsidRDefault="00DD6693">
      <w:pPr>
        <w:rPr>
          <w:rFonts w:hint="eastAsia"/>
        </w:rPr>
      </w:pPr>
    </w:p>
    <w:p w14:paraId="0B5736F2" w14:textId="77777777" w:rsidR="00DD6693" w:rsidRDefault="00DD6693">
      <w:pPr>
        <w:rPr>
          <w:rFonts w:hint="eastAsia"/>
        </w:rPr>
      </w:pPr>
      <w:r>
        <w:rPr>
          <w:rFonts w:hint="eastAsia"/>
        </w:rPr>
        <w:t>文化意义</w:t>
      </w:r>
    </w:p>
    <w:p w14:paraId="53B07CF7" w14:textId="77777777" w:rsidR="00DD6693" w:rsidRDefault="00DD6693">
      <w:pPr>
        <w:rPr>
          <w:rFonts w:hint="eastAsia"/>
        </w:rPr>
      </w:pPr>
      <w:r>
        <w:rPr>
          <w:rFonts w:hint="eastAsia"/>
        </w:rPr>
        <w:t>从文化角度来看，“弃笔从戎”不仅仅是一个简单的词语，它承载了深厚的中华文化内涵。中国古代就有“文武双全”的理想人物形象，意味着一个真正的人才应该既有文学才华又具备军事才能。因此，当有人选择离开书房走向战场时，实际上是在追求一种更为全面的人生体验，试图将个人的发展与国家的命运紧密相连。同时，这也表达了对于和平的渴望以及对于正义事业的支持。</w:t>
      </w:r>
    </w:p>
    <w:p w14:paraId="6B8F70A7" w14:textId="77777777" w:rsidR="00DD6693" w:rsidRDefault="00DD6693">
      <w:pPr>
        <w:rPr>
          <w:rFonts w:hint="eastAsia"/>
        </w:rPr>
      </w:pPr>
    </w:p>
    <w:p w14:paraId="039678C4" w14:textId="77777777" w:rsidR="00DD6693" w:rsidRDefault="00DD6693">
      <w:pPr>
        <w:rPr>
          <w:rFonts w:hint="eastAsia"/>
        </w:rPr>
      </w:pPr>
    </w:p>
    <w:p w14:paraId="2861A0AD" w14:textId="77777777" w:rsidR="00DD6693" w:rsidRDefault="00DD6693">
      <w:pPr>
        <w:rPr>
          <w:rFonts w:hint="eastAsia"/>
        </w:rPr>
      </w:pPr>
      <w:r>
        <w:rPr>
          <w:rFonts w:hint="eastAsia"/>
        </w:rPr>
        <w:t>现代启示</w:t>
      </w:r>
    </w:p>
    <w:p w14:paraId="58870A77" w14:textId="77777777" w:rsidR="00DD6693" w:rsidRDefault="00DD6693">
      <w:pPr>
        <w:rPr>
          <w:rFonts w:hint="eastAsia"/>
        </w:rPr>
      </w:pPr>
      <w:r>
        <w:rPr>
          <w:rFonts w:hint="eastAsia"/>
        </w:rPr>
        <w:t>进入现代社会，“弃笔从戎”的精神依然具有重要的现实意义。虽然当今世界已经不再是冷兵器时代，但国际形势复杂多变，局部冲突仍然存在。在这种背景下，年轻人更需要拥有坚定的理想信念和勇敢面对困难的精神。无论是投身国防建设还是参与其他形式的社会服务，“弃笔从戎”的精神都能激励人们勇于承担社会责任，积极投身到国家建设和民族复兴的伟大事业中去。</w:t>
      </w:r>
    </w:p>
    <w:p w14:paraId="2CC61AA7" w14:textId="77777777" w:rsidR="00DD6693" w:rsidRDefault="00DD6693">
      <w:pPr>
        <w:rPr>
          <w:rFonts w:hint="eastAsia"/>
        </w:rPr>
      </w:pPr>
    </w:p>
    <w:p w14:paraId="64E50226" w14:textId="77777777" w:rsidR="00DD6693" w:rsidRDefault="00DD6693">
      <w:pPr>
        <w:rPr>
          <w:rFonts w:hint="eastAsia"/>
        </w:rPr>
      </w:pPr>
    </w:p>
    <w:p w14:paraId="7BB8267F" w14:textId="77777777" w:rsidR="00DD6693" w:rsidRDefault="00DD6693">
      <w:pPr>
        <w:rPr>
          <w:rFonts w:hint="eastAsia"/>
        </w:rPr>
      </w:pPr>
      <w:r>
        <w:rPr>
          <w:rFonts w:hint="eastAsia"/>
        </w:rPr>
        <w:t>最后的总结</w:t>
      </w:r>
    </w:p>
    <w:p w14:paraId="4EB26981" w14:textId="77777777" w:rsidR="00DD6693" w:rsidRDefault="00DD6693">
      <w:pPr>
        <w:rPr>
          <w:rFonts w:hint="eastAsia"/>
        </w:rPr>
      </w:pPr>
      <w:r>
        <w:rPr>
          <w:rFonts w:hint="eastAsia"/>
        </w:rPr>
        <w:t>“弃笔从戎”的故事在中国历史上留下了浓墨重彩的一笔，它不仅仅是关于个人职业转换的故事，更是一种精神象征，代表着人们对家国情怀的坚守以及对更高理想的不懈追求。今天，当我们提到这个词组时，心中依旧会被那份舍小我、顾大局的情怀所感动，并从中汲取前行的力量。</w:t>
      </w:r>
    </w:p>
    <w:p w14:paraId="14153FC6" w14:textId="77777777" w:rsidR="00DD6693" w:rsidRDefault="00DD6693">
      <w:pPr>
        <w:rPr>
          <w:rFonts w:hint="eastAsia"/>
        </w:rPr>
      </w:pPr>
    </w:p>
    <w:p w14:paraId="3AF448A0" w14:textId="77777777" w:rsidR="00DD6693" w:rsidRDefault="00DD6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20030" w14:textId="0E3C50CC" w:rsidR="00635EFB" w:rsidRDefault="00635EFB"/>
    <w:sectPr w:rsidR="0063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FB"/>
    <w:rsid w:val="00635EFB"/>
    <w:rsid w:val="009B02E7"/>
    <w:rsid w:val="00D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6E44-B236-463D-97F7-C0490B3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