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52FE" w14:textId="77777777" w:rsidR="00A77270" w:rsidRDefault="00A77270">
      <w:pPr>
        <w:rPr>
          <w:rFonts w:hint="eastAsia"/>
        </w:rPr>
      </w:pPr>
    </w:p>
    <w:p w14:paraId="32F7256E" w14:textId="77777777" w:rsidR="00A77270" w:rsidRDefault="00A77270">
      <w:pPr>
        <w:rPr>
          <w:rFonts w:hint="eastAsia"/>
        </w:rPr>
      </w:pPr>
      <w:r>
        <w:rPr>
          <w:rFonts w:hint="eastAsia"/>
        </w:rPr>
        <w:t>巧奔妙逃的拼音大写怎么写</w:t>
      </w:r>
    </w:p>
    <w:p w14:paraId="63FF8174" w14:textId="77777777" w:rsidR="00A77270" w:rsidRDefault="00A77270">
      <w:pPr>
        <w:rPr>
          <w:rFonts w:hint="eastAsia"/>
        </w:rPr>
      </w:pPr>
      <w:r>
        <w:rPr>
          <w:rFonts w:hint="eastAsia"/>
        </w:rPr>
        <w:t>巧奔妙逃，这个短语充满了灵动和机智，用来形容那些巧妙地逃避或者逃离某些情况的行为。当我们考虑将“巧奔妙逃”的拼音转化为大写形式时，首先需要了解每个汉字对应的拼音。在汉语中，“巧奔妙逃”可以被分解为四个部分：“巧(qiǎo)”、“奔(bēn)”、“妙(miào)”、“逃(táo)”。根据汉语拼音方案，将这些拼音字母转换为大写后，我们得到的是“QIǎO BēN MIàO TáO”。不过值得注意的是，由于声调符号的存在，使得直接使用大写字母表示时可能会遇到一些格式上的挑战。</w:t>
      </w:r>
    </w:p>
    <w:p w14:paraId="5AF0B701" w14:textId="77777777" w:rsidR="00A77270" w:rsidRDefault="00A77270">
      <w:pPr>
        <w:rPr>
          <w:rFonts w:hint="eastAsia"/>
        </w:rPr>
      </w:pPr>
    </w:p>
    <w:p w14:paraId="054CBB88" w14:textId="77777777" w:rsidR="00A77270" w:rsidRDefault="00A77270">
      <w:pPr>
        <w:rPr>
          <w:rFonts w:hint="eastAsia"/>
        </w:rPr>
      </w:pPr>
    </w:p>
    <w:p w14:paraId="00AC21E9" w14:textId="77777777" w:rsidR="00A77270" w:rsidRDefault="00A77270">
      <w:pPr>
        <w:rPr>
          <w:rFonts w:hint="eastAsia"/>
        </w:rPr>
      </w:pPr>
      <w:r>
        <w:rPr>
          <w:rFonts w:hint="eastAsia"/>
        </w:rPr>
        <w:t>拼音大写的规范与挑战</w:t>
      </w:r>
    </w:p>
    <w:p w14:paraId="478B637A" w14:textId="77777777" w:rsidR="00A77270" w:rsidRDefault="00A77270">
      <w:pPr>
        <w:rPr>
          <w:rFonts w:hint="eastAsia"/>
        </w:rPr>
      </w:pPr>
      <w:r>
        <w:rPr>
          <w:rFonts w:hint="eastAsia"/>
        </w:rPr>
        <w:t>按照国际标准ISO 7098（E）的规定，汉语拼音的书写应当采用拉丁字母，并且在特定情况下（如正式文件标题、人名等）首字母大写。然而，当涉及到全大写的情况时，通常会省略声调符号以保持文本的清晰度和易读性。因此，在实际应用中，“QIAO BEN MIAO TAO”这种没有声调符号的大写形式更为常见。这样做不仅简化了书写过程，也便于计算机系统处理，减少了因特殊字符带来的编码问题。</w:t>
      </w:r>
    </w:p>
    <w:p w14:paraId="07603B46" w14:textId="77777777" w:rsidR="00A77270" w:rsidRDefault="00A77270">
      <w:pPr>
        <w:rPr>
          <w:rFonts w:hint="eastAsia"/>
        </w:rPr>
      </w:pPr>
    </w:p>
    <w:p w14:paraId="41743AF3" w14:textId="77777777" w:rsidR="00A77270" w:rsidRDefault="00A77270">
      <w:pPr>
        <w:rPr>
          <w:rFonts w:hint="eastAsia"/>
        </w:rPr>
      </w:pPr>
    </w:p>
    <w:p w14:paraId="45844A2C" w14:textId="77777777" w:rsidR="00A77270" w:rsidRDefault="00A77270">
      <w:pPr>
        <w:rPr>
          <w:rFonts w:hint="eastAsia"/>
        </w:rPr>
      </w:pPr>
      <w:r>
        <w:rPr>
          <w:rFonts w:hint="eastAsia"/>
        </w:rPr>
        <w:t>巧奔妙逃的文化背景</w:t>
      </w:r>
    </w:p>
    <w:p w14:paraId="494349E3" w14:textId="77777777" w:rsidR="00A77270" w:rsidRDefault="00A77270">
      <w:pPr>
        <w:rPr>
          <w:rFonts w:hint="eastAsia"/>
        </w:rPr>
      </w:pPr>
      <w:r>
        <w:rPr>
          <w:rFonts w:hint="eastAsia"/>
        </w:rPr>
        <w:t>“巧奔妙逃”不仅仅是一个描述行为的短语，它背后还蕴含着丰富的文化内涵。在中国古代文学作品中，不乏有关英雄豪杰通过智慧和勇气巧妙逃脱敌人追捕的故事。这些故事往往强调主角的聪明才智以及面对困境时不屈不挠的精神，体现了中华民族对于智慧和勇气的高度赞扬。而“巧奔妙逃”正是对这类情节的一种概括性表达，反映出人们对智慧解决问题的认可与崇尚。</w:t>
      </w:r>
    </w:p>
    <w:p w14:paraId="184E2A36" w14:textId="77777777" w:rsidR="00A77270" w:rsidRDefault="00A77270">
      <w:pPr>
        <w:rPr>
          <w:rFonts w:hint="eastAsia"/>
        </w:rPr>
      </w:pPr>
    </w:p>
    <w:p w14:paraId="29B67128" w14:textId="77777777" w:rsidR="00A77270" w:rsidRDefault="00A77270">
      <w:pPr>
        <w:rPr>
          <w:rFonts w:hint="eastAsia"/>
        </w:rPr>
      </w:pPr>
    </w:p>
    <w:p w14:paraId="7CC669A8" w14:textId="77777777" w:rsidR="00A77270" w:rsidRDefault="00A77270">
      <w:pPr>
        <w:rPr>
          <w:rFonts w:hint="eastAsia"/>
        </w:rPr>
      </w:pPr>
      <w:r>
        <w:rPr>
          <w:rFonts w:hint="eastAsia"/>
        </w:rPr>
        <w:t>巧奔妙逃在现代社会的应用</w:t>
      </w:r>
    </w:p>
    <w:p w14:paraId="4123A55E" w14:textId="77777777" w:rsidR="00A77270" w:rsidRDefault="00A77270">
      <w:pPr>
        <w:rPr>
          <w:rFonts w:hint="eastAsia"/>
        </w:rPr>
      </w:pPr>
      <w:r>
        <w:rPr>
          <w:rFonts w:hint="eastAsia"/>
        </w:rPr>
        <w:t>虽然现代社会不再有武侠小说中的江湖恩怨，但“巧奔妙逃”的精神依然存在。比如，在商业谈判中灵活应对对手提出的各种要求；或是在日常生活中，巧妙地避开生活中的小麻烦。可以说，“巧奔妙逃”已经成为了一种生活态度，鼓励人们用积极乐观的心态去面对生活中的困难与挑战，寻找最合适的解决方案。</w:t>
      </w:r>
    </w:p>
    <w:p w14:paraId="051D91C2" w14:textId="77777777" w:rsidR="00A77270" w:rsidRDefault="00A77270">
      <w:pPr>
        <w:rPr>
          <w:rFonts w:hint="eastAsia"/>
        </w:rPr>
      </w:pPr>
    </w:p>
    <w:p w14:paraId="32DD17F4" w14:textId="77777777" w:rsidR="00A77270" w:rsidRDefault="00A77270">
      <w:pPr>
        <w:rPr>
          <w:rFonts w:hint="eastAsia"/>
        </w:rPr>
      </w:pPr>
    </w:p>
    <w:p w14:paraId="2266E81E" w14:textId="77777777" w:rsidR="00A77270" w:rsidRDefault="00A77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36D5D" w14:textId="66ECB84A" w:rsidR="00C11C45" w:rsidRDefault="00C11C45"/>
    <w:sectPr w:rsidR="00C1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45"/>
    <w:rsid w:val="009B02E7"/>
    <w:rsid w:val="00A77270"/>
    <w:rsid w:val="00C1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1551E-C75A-41C3-8C24-B6DDAF00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