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A637C" w14:textId="77777777" w:rsidR="00221B12" w:rsidRDefault="00221B12">
      <w:pPr>
        <w:rPr>
          <w:rFonts w:hint="eastAsia"/>
        </w:rPr>
      </w:pPr>
    </w:p>
    <w:p w14:paraId="39B4D1A1" w14:textId="77777777" w:rsidR="00221B12" w:rsidRDefault="00221B12">
      <w:pPr>
        <w:rPr>
          <w:rFonts w:hint="eastAsia"/>
        </w:rPr>
      </w:pPr>
      <w:r>
        <w:rPr>
          <w:rFonts w:hint="eastAsia"/>
        </w:rPr>
        <w:t>岐王宅里寻常见的拼音：引言</w:t>
      </w:r>
    </w:p>
    <w:p w14:paraId="3025DBFC" w14:textId="77777777" w:rsidR="00221B12" w:rsidRDefault="00221B12">
      <w:pPr>
        <w:rPr>
          <w:rFonts w:hint="eastAsia"/>
        </w:rPr>
      </w:pPr>
      <w:r>
        <w:rPr>
          <w:rFonts w:hint="eastAsia"/>
        </w:rPr>
        <w:t>在唐朝诗人杜甫的诗作中，有一首《江南逢李龟年》，其中一句“岐王宅里寻常见”描绘了作者与乐师李龟年相遇于岐王李范宅邸的情景。这句话不仅揭示了唐代上层社会文化生活的点滴，也间接反映了当时的社会风貌。本文将以“岐王宅里寻常见的拼音”为题，深入探讨这首诗句背后的深意及其拼音表达。</w:t>
      </w:r>
    </w:p>
    <w:p w14:paraId="21241274" w14:textId="77777777" w:rsidR="00221B12" w:rsidRDefault="00221B12">
      <w:pPr>
        <w:rPr>
          <w:rFonts w:hint="eastAsia"/>
        </w:rPr>
      </w:pPr>
    </w:p>
    <w:p w14:paraId="05D40823" w14:textId="77777777" w:rsidR="00221B12" w:rsidRDefault="00221B12">
      <w:pPr>
        <w:rPr>
          <w:rFonts w:hint="eastAsia"/>
        </w:rPr>
      </w:pPr>
    </w:p>
    <w:p w14:paraId="2F23E445" w14:textId="77777777" w:rsidR="00221B12" w:rsidRDefault="00221B12">
      <w:pPr>
        <w:rPr>
          <w:rFonts w:hint="eastAsia"/>
        </w:rPr>
      </w:pPr>
      <w:r>
        <w:rPr>
          <w:rFonts w:hint="eastAsia"/>
        </w:rPr>
        <w:t>岐王宅里寻常见的拼音：历史背景</w:t>
      </w:r>
    </w:p>
    <w:p w14:paraId="317EF29C" w14:textId="77777777" w:rsidR="00221B12" w:rsidRDefault="00221B12">
      <w:pPr>
        <w:rPr>
          <w:rFonts w:hint="eastAsia"/>
        </w:rPr>
      </w:pPr>
      <w:r>
        <w:rPr>
          <w:rFonts w:hint="eastAsia"/>
        </w:rPr>
        <w:t>要理解“岐王宅里寻常见的拼音”，首先需要了解其背后的历史背景。岐王李范是唐玄宗的弟弟，以喜好音乐和文学著称。他常邀请当时的文人墨客、艺术家到他的府邸聚会交流。这种文化交流不仅促进了艺术的发展，也为后世留下了宝贵的文化遗产。在这句诗中，“岐王宅里寻常”所用的拼音是“Qí Wáng zhái lǐ xún cháng jiàn”，每一个字都承载着历史的记忆。</w:t>
      </w:r>
    </w:p>
    <w:p w14:paraId="7C2CFC65" w14:textId="77777777" w:rsidR="00221B12" w:rsidRDefault="00221B12">
      <w:pPr>
        <w:rPr>
          <w:rFonts w:hint="eastAsia"/>
        </w:rPr>
      </w:pPr>
    </w:p>
    <w:p w14:paraId="5AA35B02" w14:textId="77777777" w:rsidR="00221B12" w:rsidRDefault="00221B12">
      <w:pPr>
        <w:rPr>
          <w:rFonts w:hint="eastAsia"/>
        </w:rPr>
      </w:pPr>
    </w:p>
    <w:p w14:paraId="0B5AF4B9" w14:textId="77777777" w:rsidR="00221B12" w:rsidRDefault="00221B12">
      <w:pPr>
        <w:rPr>
          <w:rFonts w:hint="eastAsia"/>
        </w:rPr>
      </w:pPr>
      <w:r>
        <w:rPr>
          <w:rFonts w:hint="eastAsia"/>
        </w:rPr>
        <w:t>岐王宅里寻常见的拼音：诗歌赏析</w:t>
      </w:r>
    </w:p>
    <w:p w14:paraId="73746D0B" w14:textId="77777777" w:rsidR="00221B12" w:rsidRDefault="00221B12">
      <w:pPr>
        <w:rPr>
          <w:rFonts w:hint="eastAsia"/>
        </w:rPr>
      </w:pPr>
      <w:r>
        <w:rPr>
          <w:rFonts w:hint="eastAsia"/>
        </w:rPr>
        <w:t>《江南逢李龟年》不仅仅是一首普通的怀旧诗，它通过描述与李龟年的重逢，展现了时代变迁中的个人命运和社会风貌。“岐王宅里寻常见”的拼音读作“Qí Wáng zhái lǐ xún cháng jiàn”，这不仅是对过去美好时光的一种怀念，也是对逝去岁月的深深感慨。通过拼音的学习，我们能更好地体会古诗文的魅力，感受到古代文化的深厚底蕴。</w:t>
      </w:r>
    </w:p>
    <w:p w14:paraId="05A34AAE" w14:textId="77777777" w:rsidR="00221B12" w:rsidRDefault="00221B12">
      <w:pPr>
        <w:rPr>
          <w:rFonts w:hint="eastAsia"/>
        </w:rPr>
      </w:pPr>
    </w:p>
    <w:p w14:paraId="6BA60C07" w14:textId="77777777" w:rsidR="00221B12" w:rsidRDefault="00221B12">
      <w:pPr>
        <w:rPr>
          <w:rFonts w:hint="eastAsia"/>
        </w:rPr>
      </w:pPr>
    </w:p>
    <w:p w14:paraId="139AEC7B" w14:textId="77777777" w:rsidR="00221B12" w:rsidRDefault="00221B12">
      <w:pPr>
        <w:rPr>
          <w:rFonts w:hint="eastAsia"/>
        </w:rPr>
      </w:pPr>
      <w:r>
        <w:rPr>
          <w:rFonts w:hint="eastAsia"/>
        </w:rPr>
        <w:t>岐王宅里寻常见的拼音：文化价值</w:t>
      </w:r>
    </w:p>
    <w:p w14:paraId="6F5BA4E6" w14:textId="77777777" w:rsidR="00221B12" w:rsidRDefault="00221B12">
      <w:pPr>
        <w:rPr>
          <w:rFonts w:hint="eastAsia"/>
        </w:rPr>
      </w:pPr>
      <w:r>
        <w:rPr>
          <w:rFonts w:hint="eastAsia"/>
        </w:rPr>
        <w:t>学习和研究“岐王宅里寻常见的拼音”，对于传承和弘扬中国传统文化具有重要意义。通过对古诗词拼音化的探索，可以加深对中国古代文化和历史的理解。同时，这也是一种促进中外文化交流的方式，让更多的人能够接触并欣赏到中国古代文学作品的独特魅力。拼音作为一种辅助工具，在现代汉语学习中扮演着重要角色，而在古诗文中应用拼音，则为古典文学的普及提供了新的途径。</w:t>
      </w:r>
    </w:p>
    <w:p w14:paraId="763FEF81" w14:textId="77777777" w:rsidR="00221B12" w:rsidRDefault="00221B12">
      <w:pPr>
        <w:rPr>
          <w:rFonts w:hint="eastAsia"/>
        </w:rPr>
      </w:pPr>
    </w:p>
    <w:p w14:paraId="1E1D90FE" w14:textId="77777777" w:rsidR="00221B12" w:rsidRDefault="00221B12">
      <w:pPr>
        <w:rPr>
          <w:rFonts w:hint="eastAsia"/>
        </w:rPr>
      </w:pPr>
    </w:p>
    <w:p w14:paraId="70D87E7A" w14:textId="77777777" w:rsidR="00221B12" w:rsidRDefault="00221B12">
      <w:pPr>
        <w:rPr>
          <w:rFonts w:hint="eastAsia"/>
        </w:rPr>
      </w:pPr>
      <w:r>
        <w:rPr>
          <w:rFonts w:hint="eastAsia"/>
        </w:rPr>
        <w:t>岐王宅里寻常见的拼音：最后的总结</w:t>
      </w:r>
    </w:p>
    <w:p w14:paraId="641FC459" w14:textId="77777777" w:rsidR="00221B12" w:rsidRDefault="00221B12">
      <w:pPr>
        <w:rPr>
          <w:rFonts w:hint="eastAsia"/>
        </w:rPr>
      </w:pPr>
      <w:r>
        <w:rPr>
          <w:rFonts w:hint="eastAsia"/>
        </w:rPr>
        <w:t>“岐王宅里寻常见的拼音”不仅帮助我们更准确地发音和记忆这些经典诗句，还让我们有机会从不同角度审视和理解中国古典文学的博大精深。希望通过这样的探索，能让更多人对中国的传统文化产生兴趣，并积极参与到保护和传播这份珍贵文化遗产的行列中来。</w:t>
      </w:r>
    </w:p>
    <w:p w14:paraId="286383B8" w14:textId="77777777" w:rsidR="00221B12" w:rsidRDefault="00221B12">
      <w:pPr>
        <w:rPr>
          <w:rFonts w:hint="eastAsia"/>
        </w:rPr>
      </w:pPr>
    </w:p>
    <w:p w14:paraId="62EDEB4C" w14:textId="77777777" w:rsidR="00221B12" w:rsidRDefault="00221B12">
      <w:pPr>
        <w:rPr>
          <w:rFonts w:hint="eastAsia"/>
        </w:rPr>
      </w:pPr>
    </w:p>
    <w:p w14:paraId="373217D3" w14:textId="77777777" w:rsidR="00221B12" w:rsidRDefault="00221B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A05D2D" w14:textId="5C68AFEE" w:rsidR="001248E7" w:rsidRDefault="001248E7"/>
    <w:sectPr w:rsidR="00124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E7"/>
    <w:rsid w:val="001248E7"/>
    <w:rsid w:val="00221B1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33942-A2D0-4859-A296-BC9D49B2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