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4179F" w14:textId="77777777" w:rsidR="001D207E" w:rsidRDefault="001D207E">
      <w:pPr>
        <w:rPr>
          <w:rFonts w:hint="eastAsia"/>
        </w:rPr>
      </w:pPr>
    </w:p>
    <w:p w14:paraId="07F0FB53" w14:textId="77777777" w:rsidR="001D207E" w:rsidRDefault="001D207E">
      <w:pPr>
        <w:rPr>
          <w:rFonts w:hint="eastAsia"/>
        </w:rPr>
      </w:pPr>
      <w:r>
        <w:rPr>
          <w:rFonts w:hint="eastAsia"/>
        </w:rPr>
        <w:t>屏自凝神的拼音</w:t>
      </w:r>
    </w:p>
    <w:p w14:paraId="16731964" w14:textId="77777777" w:rsidR="001D207E" w:rsidRDefault="001D207E">
      <w:pPr>
        <w:rPr>
          <w:rFonts w:hint="eastAsia"/>
        </w:rPr>
      </w:pPr>
      <w:r>
        <w:rPr>
          <w:rFonts w:hint="eastAsia"/>
        </w:rPr>
        <w:t>“屏自凝神”的拼音是“bǐng zì níng shén”。这个短语中，“屏”指的是抑制或排除，读作“bǐng”，不同于表示屏幕的“píng”；“自”意味着自我或自身的意思；“凝神”则是集中精神的意思。整体来说，这个词组描述了一种专注于某一事物、排除外界干扰的状态。</w:t>
      </w:r>
    </w:p>
    <w:p w14:paraId="528ED2EB" w14:textId="77777777" w:rsidR="001D207E" w:rsidRDefault="001D207E">
      <w:pPr>
        <w:rPr>
          <w:rFonts w:hint="eastAsia"/>
        </w:rPr>
      </w:pPr>
    </w:p>
    <w:p w14:paraId="116B9F34" w14:textId="77777777" w:rsidR="001D207E" w:rsidRDefault="001D207E">
      <w:pPr>
        <w:rPr>
          <w:rFonts w:hint="eastAsia"/>
        </w:rPr>
      </w:pPr>
    </w:p>
    <w:p w14:paraId="3FFDFAFE" w14:textId="77777777" w:rsidR="001D207E" w:rsidRDefault="001D207E">
      <w:pPr>
        <w:rPr>
          <w:rFonts w:hint="eastAsia"/>
        </w:rPr>
      </w:pPr>
      <w:r>
        <w:rPr>
          <w:rFonts w:hint="eastAsia"/>
        </w:rPr>
        <w:t>深入理解“屏自凝神”</w:t>
      </w:r>
    </w:p>
    <w:p w14:paraId="78CD6E7B" w14:textId="77777777" w:rsidR="001D207E" w:rsidRDefault="001D207E">
      <w:pPr>
        <w:rPr>
          <w:rFonts w:hint="eastAsia"/>
        </w:rPr>
      </w:pPr>
      <w:r>
        <w:rPr>
          <w:rFonts w:hint="eastAsia"/>
        </w:rPr>
        <w:t>在快节奏和信息过载的时代，“屏自凝神”这一概念显得尤为重要。它提醒我们在做任何事情时都应全心投入，远离分散注意力的因素。无论是在学习新知识、进行深度阅读还是参与艺术创作时，这种状态都是达到高效与高质量成果的关键。通过练习如何更好地“屏自凝神”，我们能够提高专注力，增强工作和学习效率，同时还能体验到更为深刻的心流状态。</w:t>
      </w:r>
    </w:p>
    <w:p w14:paraId="3463D651" w14:textId="77777777" w:rsidR="001D207E" w:rsidRDefault="001D207E">
      <w:pPr>
        <w:rPr>
          <w:rFonts w:hint="eastAsia"/>
        </w:rPr>
      </w:pPr>
    </w:p>
    <w:p w14:paraId="26541CD5" w14:textId="77777777" w:rsidR="001D207E" w:rsidRDefault="001D207E">
      <w:pPr>
        <w:rPr>
          <w:rFonts w:hint="eastAsia"/>
        </w:rPr>
      </w:pPr>
    </w:p>
    <w:p w14:paraId="2F0B7F8B" w14:textId="77777777" w:rsidR="001D207E" w:rsidRDefault="001D207E">
      <w:pPr>
        <w:rPr>
          <w:rFonts w:hint="eastAsia"/>
        </w:rPr>
      </w:pPr>
      <w:r>
        <w:rPr>
          <w:rFonts w:hint="eastAsia"/>
        </w:rPr>
        <w:t>实践中的应用</w:t>
      </w:r>
    </w:p>
    <w:p w14:paraId="1FB512CD" w14:textId="77777777" w:rsidR="001D207E" w:rsidRDefault="001D207E">
      <w:pPr>
        <w:rPr>
          <w:rFonts w:hint="eastAsia"/>
        </w:rPr>
      </w:pPr>
      <w:r>
        <w:rPr>
          <w:rFonts w:hint="eastAsia"/>
        </w:rPr>
        <w:t>实现“屏自凝神”的状态并非易事，尤其在面对现代生活的诸多诱惑和干扰时。然而，通过一些方法可以逐渐培养这种能力。例如，设定特定的时间段专注于某项任务，期间关闭手机和其他可能打扰你的设备；创建一个有利于专注的工作或学习环境，减少视觉和听觉上的杂乱。冥想也被证明是一种有效的方法，帮助人们学会如何更有效地集中注意力，从而更容易进入“屏自凝神”的状态。</w:t>
      </w:r>
    </w:p>
    <w:p w14:paraId="70B815A2" w14:textId="77777777" w:rsidR="001D207E" w:rsidRDefault="001D207E">
      <w:pPr>
        <w:rPr>
          <w:rFonts w:hint="eastAsia"/>
        </w:rPr>
      </w:pPr>
    </w:p>
    <w:p w14:paraId="0F562A9B" w14:textId="77777777" w:rsidR="001D207E" w:rsidRDefault="001D207E">
      <w:pPr>
        <w:rPr>
          <w:rFonts w:hint="eastAsia"/>
        </w:rPr>
      </w:pPr>
    </w:p>
    <w:p w14:paraId="495FAB94" w14:textId="77777777" w:rsidR="001D207E" w:rsidRDefault="001D207E">
      <w:pPr>
        <w:rPr>
          <w:rFonts w:hint="eastAsia"/>
        </w:rPr>
      </w:pPr>
      <w:r>
        <w:rPr>
          <w:rFonts w:hint="eastAsia"/>
        </w:rPr>
        <w:t>教育中的重要性</w:t>
      </w:r>
    </w:p>
    <w:p w14:paraId="1285492E" w14:textId="77777777" w:rsidR="001D207E" w:rsidRDefault="001D207E">
      <w:pPr>
        <w:rPr>
          <w:rFonts w:hint="eastAsia"/>
        </w:rPr>
      </w:pPr>
      <w:r>
        <w:rPr>
          <w:rFonts w:hint="eastAsia"/>
        </w:rPr>
        <w:t>在学校教育中，“屏自凝神”同样占据着重要的位置。教师可以通过设计互动性强、激发学生兴趣的教学活动来促进学生的专注力发展。家长也应当鼓励孩子找到自己的兴趣点，并给予足够的时间和空间去探索和发展这些兴趣，从而在不知不觉中培养孩子的专注能力。长远来看，这不仅有助于学术成就的提升，更是对个人成长和未来职业生涯有着不可忽视的影响。</w:t>
      </w:r>
    </w:p>
    <w:p w14:paraId="44AEF0B1" w14:textId="77777777" w:rsidR="001D207E" w:rsidRDefault="001D207E">
      <w:pPr>
        <w:rPr>
          <w:rFonts w:hint="eastAsia"/>
        </w:rPr>
      </w:pPr>
    </w:p>
    <w:p w14:paraId="7666B885" w14:textId="77777777" w:rsidR="001D207E" w:rsidRDefault="001D207E">
      <w:pPr>
        <w:rPr>
          <w:rFonts w:hint="eastAsia"/>
        </w:rPr>
      </w:pPr>
    </w:p>
    <w:p w14:paraId="6EE6A2AE" w14:textId="77777777" w:rsidR="001D207E" w:rsidRDefault="001D207E">
      <w:pPr>
        <w:rPr>
          <w:rFonts w:hint="eastAsia"/>
        </w:rPr>
      </w:pPr>
      <w:r>
        <w:rPr>
          <w:rFonts w:hint="eastAsia"/>
        </w:rPr>
        <w:t>最后的总结</w:t>
      </w:r>
    </w:p>
    <w:p w14:paraId="7822FCB1" w14:textId="77777777" w:rsidR="001D207E" w:rsidRDefault="001D207E">
      <w:pPr>
        <w:rPr>
          <w:rFonts w:hint="eastAsia"/>
        </w:rPr>
      </w:pPr>
      <w:r>
        <w:rPr>
          <w:rFonts w:hint="eastAsia"/>
        </w:rPr>
        <w:t>“屏自凝神”是一个关于如何更好地管理自己注意力的概念，它强调了在现代社会中保持专注的重要性。通过一系列策略和持续的努力，我们可以逐步提高自己的专注力水平，享受更加丰富和有意义的生活体验。无论是为了职业成功、学术进步还是个人成长，“屏自凝神”都是一项值得我们不断追求和实践的能力。</w:t>
      </w:r>
    </w:p>
    <w:p w14:paraId="024B2BF5" w14:textId="77777777" w:rsidR="001D207E" w:rsidRDefault="001D207E">
      <w:pPr>
        <w:rPr>
          <w:rFonts w:hint="eastAsia"/>
        </w:rPr>
      </w:pPr>
    </w:p>
    <w:p w14:paraId="3452F12F" w14:textId="77777777" w:rsidR="001D207E" w:rsidRDefault="001D207E">
      <w:pPr>
        <w:rPr>
          <w:rFonts w:hint="eastAsia"/>
        </w:rPr>
      </w:pPr>
    </w:p>
    <w:p w14:paraId="0453DAEF" w14:textId="77777777" w:rsidR="001D207E" w:rsidRDefault="001D2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8A921" w14:textId="6CFB6B64" w:rsidR="002A4327" w:rsidRDefault="002A4327"/>
    <w:sectPr w:rsidR="002A4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27"/>
    <w:rsid w:val="001D207E"/>
    <w:rsid w:val="002A432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85577-4E7A-44D6-A43F-377DB0E2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