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86A4" w14:textId="77777777" w:rsidR="00726761" w:rsidRDefault="00726761">
      <w:pPr>
        <w:rPr>
          <w:rFonts w:hint="eastAsia"/>
        </w:rPr>
      </w:pPr>
    </w:p>
    <w:p w14:paraId="166C0C44" w14:textId="77777777" w:rsidR="00726761" w:rsidRDefault="00726761">
      <w:pPr>
        <w:rPr>
          <w:rFonts w:hint="eastAsia"/>
        </w:rPr>
      </w:pPr>
      <w:r>
        <w:rPr>
          <w:rFonts w:hint="eastAsia"/>
        </w:rPr>
        <w:t>妄的拼音和意思</w:t>
      </w:r>
    </w:p>
    <w:p w14:paraId="2DD0E0A8" w14:textId="77777777" w:rsidR="00726761" w:rsidRDefault="00726761">
      <w:pPr>
        <w:rPr>
          <w:rFonts w:hint="eastAsia"/>
        </w:rPr>
      </w:pPr>
      <w:r>
        <w:rPr>
          <w:rFonts w:hint="eastAsia"/>
        </w:rPr>
        <w:t>“妄”字在汉语中占据了一个独特的位置，其拼音为“wàng”，主要表达了一种不基于事实或不合理的态度与行为。这个字蕴含了丰富的文化内涵，从古代文学作品到现代日常用语，都可见其身影。</w:t>
      </w:r>
    </w:p>
    <w:p w14:paraId="6AEC0E90" w14:textId="77777777" w:rsidR="00726761" w:rsidRDefault="00726761">
      <w:pPr>
        <w:rPr>
          <w:rFonts w:hint="eastAsia"/>
        </w:rPr>
      </w:pPr>
    </w:p>
    <w:p w14:paraId="3FCC0FF3" w14:textId="77777777" w:rsidR="00726761" w:rsidRDefault="00726761">
      <w:pPr>
        <w:rPr>
          <w:rFonts w:hint="eastAsia"/>
        </w:rPr>
      </w:pPr>
    </w:p>
    <w:p w14:paraId="38E16806" w14:textId="77777777" w:rsidR="00726761" w:rsidRDefault="00726761">
      <w:pPr>
        <w:rPr>
          <w:rFonts w:hint="eastAsia"/>
        </w:rPr>
      </w:pPr>
      <w:r>
        <w:rPr>
          <w:rFonts w:hint="eastAsia"/>
        </w:rPr>
        <w:t>字形与起源</w:t>
      </w:r>
    </w:p>
    <w:p w14:paraId="22215294" w14:textId="77777777" w:rsidR="00726761" w:rsidRDefault="00726761">
      <w:pPr>
        <w:rPr>
          <w:rFonts w:hint="eastAsia"/>
        </w:rPr>
      </w:pPr>
      <w:r>
        <w:rPr>
          <w:rFonts w:hint="eastAsia"/>
        </w:rPr>
        <w:t>从字形上看，“妄”由“女”和“亡”两部分组成，但这种组合并不直接反映其现代意义。根据《说文解字》等古籍记载，“妄”的本义与偏离正道、失去理智的行为有关。随着语言的发展，它逐渐演变成了现在我们所理解的含义，即不符合实际情况的想法或做法。</w:t>
      </w:r>
    </w:p>
    <w:p w14:paraId="3C9E045D" w14:textId="77777777" w:rsidR="00726761" w:rsidRDefault="00726761">
      <w:pPr>
        <w:rPr>
          <w:rFonts w:hint="eastAsia"/>
        </w:rPr>
      </w:pPr>
    </w:p>
    <w:p w14:paraId="278A9987" w14:textId="77777777" w:rsidR="00726761" w:rsidRDefault="00726761">
      <w:pPr>
        <w:rPr>
          <w:rFonts w:hint="eastAsia"/>
        </w:rPr>
      </w:pPr>
    </w:p>
    <w:p w14:paraId="620C7623" w14:textId="77777777" w:rsidR="00726761" w:rsidRDefault="00726761">
      <w:pPr>
        <w:rPr>
          <w:rFonts w:hint="eastAsia"/>
        </w:rPr>
      </w:pPr>
      <w:r>
        <w:rPr>
          <w:rFonts w:hint="eastAsia"/>
        </w:rPr>
        <w:t>在文化和文学中的体现</w:t>
      </w:r>
    </w:p>
    <w:p w14:paraId="068FE102" w14:textId="77777777" w:rsidR="00726761" w:rsidRDefault="00726761">
      <w:pPr>
        <w:rPr>
          <w:rFonts w:hint="eastAsia"/>
        </w:rPr>
      </w:pPr>
      <w:r>
        <w:rPr>
          <w:rFonts w:hint="eastAsia"/>
        </w:rPr>
        <w:t>在中国古典文学中，“妄”常用来描绘人物的性格特征或是故事情节的发展。例如，在一些经典小说中，作者通过描写角色的“妄想”、“妄行”来展现他们的内心世界和社会地位的变化。这些描述不仅丰富了文本的内容，也为读者提供了深入思考人性的机会。</w:t>
      </w:r>
    </w:p>
    <w:p w14:paraId="1D1B9778" w14:textId="77777777" w:rsidR="00726761" w:rsidRDefault="00726761">
      <w:pPr>
        <w:rPr>
          <w:rFonts w:hint="eastAsia"/>
        </w:rPr>
      </w:pPr>
    </w:p>
    <w:p w14:paraId="66EEB3B7" w14:textId="77777777" w:rsidR="00726761" w:rsidRDefault="00726761">
      <w:pPr>
        <w:rPr>
          <w:rFonts w:hint="eastAsia"/>
        </w:rPr>
      </w:pPr>
    </w:p>
    <w:p w14:paraId="0F4ACAF3" w14:textId="77777777" w:rsidR="00726761" w:rsidRDefault="007267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24E3FC" w14:textId="77777777" w:rsidR="00726761" w:rsidRDefault="00726761">
      <w:pPr>
        <w:rPr>
          <w:rFonts w:hint="eastAsia"/>
        </w:rPr>
      </w:pPr>
      <w:r>
        <w:rPr>
          <w:rFonts w:hint="eastAsia"/>
        </w:rPr>
        <w:t>在现代社会，“妄”的使用更加广泛，既可以在正式场合如新闻报道、学术论文中见到，也可以在非正式交流中发现。比如，“妄图”一词常用于指那些试图做不可能之事的人；“妄想”则更多地出现在心理学领域，用来描述一种脱离现实的认知障碍状态。随着网络文化的兴起，“妄”也被赋予了一些新的含义和用法，反映了当代社会的多元性。</w:t>
      </w:r>
    </w:p>
    <w:p w14:paraId="62F5FE34" w14:textId="77777777" w:rsidR="00726761" w:rsidRDefault="00726761">
      <w:pPr>
        <w:rPr>
          <w:rFonts w:hint="eastAsia"/>
        </w:rPr>
      </w:pPr>
    </w:p>
    <w:p w14:paraId="539F5A1F" w14:textId="77777777" w:rsidR="00726761" w:rsidRDefault="00726761">
      <w:pPr>
        <w:rPr>
          <w:rFonts w:hint="eastAsia"/>
        </w:rPr>
      </w:pPr>
    </w:p>
    <w:p w14:paraId="7F3CA870" w14:textId="77777777" w:rsidR="00726761" w:rsidRDefault="00726761">
      <w:pPr>
        <w:rPr>
          <w:rFonts w:hint="eastAsia"/>
        </w:rPr>
      </w:pPr>
      <w:r>
        <w:rPr>
          <w:rFonts w:hint="eastAsia"/>
        </w:rPr>
        <w:t>最后的总结</w:t>
      </w:r>
    </w:p>
    <w:p w14:paraId="67588C93" w14:textId="77777777" w:rsidR="00726761" w:rsidRDefault="00726761">
      <w:pPr>
        <w:rPr>
          <w:rFonts w:hint="eastAsia"/>
        </w:rPr>
      </w:pPr>
      <w:r>
        <w:rPr>
          <w:rFonts w:hint="eastAsia"/>
        </w:rPr>
        <w:t>“妄”作为一个汉字，不仅仅是一个简单的符号，它是连接古今思想的桥梁，体现了中华民族对于真理与谬误之间界限的独特理解。通过对“妄”的学习，我们不仅能更深刻地理解汉语的魅力，也能从中窥见中国传统文化的深厚底蕴以及现代社会的变迁与发展。无论是在学术研究还是日常生活中，“妄”都有着不可忽视的价值。</w:t>
      </w:r>
    </w:p>
    <w:p w14:paraId="1D03D9F2" w14:textId="77777777" w:rsidR="00726761" w:rsidRDefault="00726761">
      <w:pPr>
        <w:rPr>
          <w:rFonts w:hint="eastAsia"/>
        </w:rPr>
      </w:pPr>
    </w:p>
    <w:p w14:paraId="4A7B9F74" w14:textId="77777777" w:rsidR="00726761" w:rsidRDefault="00726761">
      <w:pPr>
        <w:rPr>
          <w:rFonts w:hint="eastAsia"/>
        </w:rPr>
      </w:pPr>
    </w:p>
    <w:p w14:paraId="505A6C43" w14:textId="77777777" w:rsidR="00726761" w:rsidRDefault="00726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AA396" w14:textId="03A0F16C" w:rsidR="00B94A2A" w:rsidRDefault="00B94A2A"/>
    <w:sectPr w:rsidR="00B9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2A"/>
    <w:rsid w:val="00726761"/>
    <w:rsid w:val="009B02E7"/>
    <w:rsid w:val="00B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6711-8A8C-49E8-9799-6FA000B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