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FED1" w14:textId="77777777" w:rsidR="0040097D" w:rsidRDefault="0040097D">
      <w:pPr>
        <w:rPr>
          <w:rFonts w:hint="eastAsia"/>
        </w:rPr>
      </w:pPr>
    </w:p>
    <w:p w14:paraId="3D9357BE" w14:textId="77777777" w:rsidR="0040097D" w:rsidRDefault="0040097D">
      <w:pPr>
        <w:rPr>
          <w:rFonts w:hint="eastAsia"/>
        </w:rPr>
      </w:pPr>
      <w:r>
        <w:rPr>
          <w:rFonts w:hint="eastAsia"/>
        </w:rPr>
        <w:t>天地混沌如鸡子原文的拼音版</w:t>
      </w:r>
    </w:p>
    <w:p w14:paraId="213EEBE1" w14:textId="77777777" w:rsidR="0040097D" w:rsidRDefault="0040097D">
      <w:pPr>
        <w:rPr>
          <w:rFonts w:hint="eastAsia"/>
        </w:rPr>
      </w:pPr>
      <w:r>
        <w:rPr>
          <w:rFonts w:hint="eastAsia"/>
        </w:rPr>
        <w:t>在探索中国古代宇宙观时，“天地混沌如鸡子”这一经典描述无疑是一个重要的起点。这句话来源于《淮南子·天文训》，是一幅描绘世界初始状态的画面。在这句话中，“天地混沌如鸡子”通过形象生动的比喻，将宇宙之初的状态比作未孵化的鸡蛋，寓意着世界的原始统一与潜在的变化。</w:t>
      </w:r>
    </w:p>
    <w:p w14:paraId="41ADF22B" w14:textId="77777777" w:rsidR="0040097D" w:rsidRDefault="0040097D">
      <w:pPr>
        <w:rPr>
          <w:rFonts w:hint="eastAsia"/>
        </w:rPr>
      </w:pPr>
    </w:p>
    <w:p w14:paraId="5BE6E5DD" w14:textId="77777777" w:rsidR="0040097D" w:rsidRDefault="0040097D">
      <w:pPr>
        <w:rPr>
          <w:rFonts w:hint="eastAsia"/>
        </w:rPr>
      </w:pPr>
    </w:p>
    <w:p w14:paraId="47EF824C" w14:textId="77777777" w:rsidR="0040097D" w:rsidRDefault="0040097D">
      <w:pPr>
        <w:rPr>
          <w:rFonts w:hint="eastAsia"/>
        </w:rPr>
      </w:pPr>
      <w:r>
        <w:rPr>
          <w:rFonts w:hint="eastAsia"/>
        </w:rPr>
        <w:t>拼音版本及其含义</w:t>
      </w:r>
    </w:p>
    <w:p w14:paraId="2E9EC1D3" w14:textId="77777777" w:rsidR="0040097D" w:rsidRDefault="0040097D">
      <w:pPr>
        <w:rPr>
          <w:rFonts w:hint="eastAsia"/>
        </w:rPr>
      </w:pPr>
      <w:r>
        <w:rPr>
          <w:rFonts w:hint="eastAsia"/>
        </w:rPr>
        <w:t>“天地混沌如鸡子”的拼音是：“tiān dì hùn dùn rú jī zǐ”。其中，“天地”（tiān dì）指的是天空和大地，象征整个宇宙；“混沌”（hùn dùn）意味着模糊而不可分的状态，类似于现代科学中的“奇点”概念；“如”（rú）在这里作为比喻词使用，意为“像...一样”；“鸡子”（jī zǐ），即鸡蛋，用来形象地描绘出宇宙最初的状态，暗示着宇宙有着如同蛋壳般的界限，并且内部孕育着无限可能。</w:t>
      </w:r>
    </w:p>
    <w:p w14:paraId="60260C5E" w14:textId="77777777" w:rsidR="0040097D" w:rsidRDefault="0040097D">
      <w:pPr>
        <w:rPr>
          <w:rFonts w:hint="eastAsia"/>
        </w:rPr>
      </w:pPr>
    </w:p>
    <w:p w14:paraId="0124A18E" w14:textId="77777777" w:rsidR="0040097D" w:rsidRDefault="0040097D">
      <w:pPr>
        <w:rPr>
          <w:rFonts w:hint="eastAsia"/>
        </w:rPr>
      </w:pPr>
    </w:p>
    <w:p w14:paraId="0F1288F7" w14:textId="77777777" w:rsidR="0040097D" w:rsidRDefault="0040097D">
      <w:pPr>
        <w:rPr>
          <w:rFonts w:hint="eastAsia"/>
        </w:rPr>
      </w:pPr>
      <w:r>
        <w:rPr>
          <w:rFonts w:hint="eastAsia"/>
        </w:rPr>
        <w:t>文化背景与哲学意义</w:t>
      </w:r>
    </w:p>
    <w:p w14:paraId="6B17251E" w14:textId="77777777" w:rsidR="0040097D" w:rsidRDefault="0040097D">
      <w:pPr>
        <w:rPr>
          <w:rFonts w:hint="eastAsia"/>
        </w:rPr>
      </w:pPr>
      <w:r>
        <w:rPr>
          <w:rFonts w:hint="eastAsia"/>
        </w:rPr>
        <w:t>这个比喻不仅反映了古代中国人对宇宙起源的独特见解，也体现了中国传统文化中阴阳学说的基础。在阴阳学说中，宇宙被视为由两种对立但又互补的力量构成，正如鸡蛋内部分为蛋黄和蛋白两部分，分别代表了不同的元素或力量。“天地混沌如鸡子”还强调了一种从无序到有序、从单一到多元的发展过程，这种思想贯穿于中国古代哲学之中，影响了后世对于宇宙、自然和社会发展的理解。</w:t>
      </w:r>
    </w:p>
    <w:p w14:paraId="4F8C4993" w14:textId="77777777" w:rsidR="0040097D" w:rsidRDefault="0040097D">
      <w:pPr>
        <w:rPr>
          <w:rFonts w:hint="eastAsia"/>
        </w:rPr>
      </w:pPr>
    </w:p>
    <w:p w14:paraId="22602821" w14:textId="77777777" w:rsidR="0040097D" w:rsidRDefault="0040097D">
      <w:pPr>
        <w:rPr>
          <w:rFonts w:hint="eastAsia"/>
        </w:rPr>
      </w:pPr>
    </w:p>
    <w:p w14:paraId="6399AE0E" w14:textId="77777777" w:rsidR="0040097D" w:rsidRDefault="0040097D">
      <w:pPr>
        <w:rPr>
          <w:rFonts w:hint="eastAsia"/>
        </w:rPr>
      </w:pPr>
      <w:r>
        <w:rPr>
          <w:rFonts w:hint="eastAsia"/>
        </w:rPr>
        <w:t>对后世的影响</w:t>
      </w:r>
    </w:p>
    <w:p w14:paraId="239B52E8" w14:textId="77777777" w:rsidR="0040097D" w:rsidRDefault="0040097D">
      <w:pPr>
        <w:rPr>
          <w:rFonts w:hint="eastAsia"/>
        </w:rPr>
      </w:pPr>
      <w:r>
        <w:rPr>
          <w:rFonts w:hint="eastAsia"/>
        </w:rPr>
        <w:t>这一观念对中国古代乃至现代的文化、艺术、文学等方面都产生了深远的影响。许多古典文学作品中都能找到类似“天地混沌如鸡子”的描述，用以表达创造、新生或变革的主题。同时，在绘画艺术中，也有不少艺术家尝试通过视觉艺术的形式来表现这一古老而神秘的概念，试图捕捉那瞬间即将爆发的创造力。</w:t>
      </w:r>
    </w:p>
    <w:p w14:paraId="5B1B8143" w14:textId="77777777" w:rsidR="0040097D" w:rsidRDefault="0040097D">
      <w:pPr>
        <w:rPr>
          <w:rFonts w:hint="eastAsia"/>
        </w:rPr>
      </w:pPr>
    </w:p>
    <w:p w14:paraId="6D9ED88E" w14:textId="77777777" w:rsidR="0040097D" w:rsidRDefault="0040097D">
      <w:pPr>
        <w:rPr>
          <w:rFonts w:hint="eastAsia"/>
        </w:rPr>
      </w:pPr>
    </w:p>
    <w:p w14:paraId="083C6977" w14:textId="77777777" w:rsidR="0040097D" w:rsidRDefault="0040097D">
      <w:pPr>
        <w:rPr>
          <w:rFonts w:hint="eastAsia"/>
        </w:rPr>
      </w:pPr>
      <w:r>
        <w:rPr>
          <w:rFonts w:hint="eastAsia"/>
        </w:rPr>
        <w:lastRenderedPageBreak/>
        <w:t>最后的总结</w:t>
      </w:r>
    </w:p>
    <w:p w14:paraId="5FEBAC15" w14:textId="77777777" w:rsidR="0040097D" w:rsidRDefault="0040097D">
      <w:pPr>
        <w:rPr>
          <w:rFonts w:hint="eastAsia"/>
        </w:rPr>
      </w:pPr>
      <w:r>
        <w:rPr>
          <w:rFonts w:hint="eastAsia"/>
        </w:rPr>
        <w:t>“天地混沌如鸡子”的拼音版不仅是语言学习的一个有趣案例，它更是通往了解中国古代智慧的大门。通过对这一表述的学习和理解，我们不仅能更深入地体会到古人观察世界的独特视角，还能从中汲取灵感，应用于当代社会的各个方面，无论是科学研究还是艺术创作，都能找到其影子。这句简单而又充满深意的话语，跨越了千年的历史长河，至今仍然闪耀着智慧的光芒。</w:t>
      </w:r>
    </w:p>
    <w:p w14:paraId="75BF6EDF" w14:textId="77777777" w:rsidR="0040097D" w:rsidRDefault="0040097D">
      <w:pPr>
        <w:rPr>
          <w:rFonts w:hint="eastAsia"/>
        </w:rPr>
      </w:pPr>
    </w:p>
    <w:p w14:paraId="343B3C10" w14:textId="77777777" w:rsidR="0040097D" w:rsidRDefault="0040097D">
      <w:pPr>
        <w:rPr>
          <w:rFonts w:hint="eastAsia"/>
        </w:rPr>
      </w:pPr>
    </w:p>
    <w:p w14:paraId="31E3D95B" w14:textId="77777777" w:rsidR="0040097D" w:rsidRDefault="0040097D">
      <w:pPr>
        <w:rPr>
          <w:rFonts w:hint="eastAsia"/>
        </w:rPr>
      </w:pPr>
      <w:r>
        <w:rPr>
          <w:rFonts w:hint="eastAsia"/>
        </w:rPr>
        <w:t>本文是由懂得生活网（dongdeshenghuo.com）为大家创作</w:t>
      </w:r>
    </w:p>
    <w:p w14:paraId="75F006C4" w14:textId="5F7BF7F2" w:rsidR="00AB4612" w:rsidRDefault="00AB4612"/>
    <w:sectPr w:rsidR="00AB4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2"/>
    <w:rsid w:val="0040097D"/>
    <w:rsid w:val="009B02E7"/>
    <w:rsid w:val="00AB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77E82-88C2-4D8A-BEB2-1CCC617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612"/>
    <w:rPr>
      <w:rFonts w:cstheme="majorBidi"/>
      <w:color w:val="2F5496" w:themeColor="accent1" w:themeShade="BF"/>
      <w:sz w:val="28"/>
      <w:szCs w:val="28"/>
    </w:rPr>
  </w:style>
  <w:style w:type="character" w:customStyle="1" w:styleId="50">
    <w:name w:val="标题 5 字符"/>
    <w:basedOn w:val="a0"/>
    <w:link w:val="5"/>
    <w:uiPriority w:val="9"/>
    <w:semiHidden/>
    <w:rsid w:val="00AB4612"/>
    <w:rPr>
      <w:rFonts w:cstheme="majorBidi"/>
      <w:color w:val="2F5496" w:themeColor="accent1" w:themeShade="BF"/>
      <w:sz w:val="24"/>
    </w:rPr>
  </w:style>
  <w:style w:type="character" w:customStyle="1" w:styleId="60">
    <w:name w:val="标题 6 字符"/>
    <w:basedOn w:val="a0"/>
    <w:link w:val="6"/>
    <w:uiPriority w:val="9"/>
    <w:semiHidden/>
    <w:rsid w:val="00AB4612"/>
    <w:rPr>
      <w:rFonts w:cstheme="majorBidi"/>
      <w:b/>
      <w:bCs/>
      <w:color w:val="2F5496" w:themeColor="accent1" w:themeShade="BF"/>
    </w:rPr>
  </w:style>
  <w:style w:type="character" w:customStyle="1" w:styleId="70">
    <w:name w:val="标题 7 字符"/>
    <w:basedOn w:val="a0"/>
    <w:link w:val="7"/>
    <w:uiPriority w:val="9"/>
    <w:semiHidden/>
    <w:rsid w:val="00AB4612"/>
    <w:rPr>
      <w:rFonts w:cstheme="majorBidi"/>
      <w:b/>
      <w:bCs/>
      <w:color w:val="595959" w:themeColor="text1" w:themeTint="A6"/>
    </w:rPr>
  </w:style>
  <w:style w:type="character" w:customStyle="1" w:styleId="80">
    <w:name w:val="标题 8 字符"/>
    <w:basedOn w:val="a0"/>
    <w:link w:val="8"/>
    <w:uiPriority w:val="9"/>
    <w:semiHidden/>
    <w:rsid w:val="00AB4612"/>
    <w:rPr>
      <w:rFonts w:cstheme="majorBidi"/>
      <w:color w:val="595959" w:themeColor="text1" w:themeTint="A6"/>
    </w:rPr>
  </w:style>
  <w:style w:type="character" w:customStyle="1" w:styleId="90">
    <w:name w:val="标题 9 字符"/>
    <w:basedOn w:val="a0"/>
    <w:link w:val="9"/>
    <w:uiPriority w:val="9"/>
    <w:semiHidden/>
    <w:rsid w:val="00AB4612"/>
    <w:rPr>
      <w:rFonts w:eastAsiaTheme="majorEastAsia" w:cstheme="majorBidi"/>
      <w:color w:val="595959" w:themeColor="text1" w:themeTint="A6"/>
    </w:rPr>
  </w:style>
  <w:style w:type="paragraph" w:styleId="a3">
    <w:name w:val="Title"/>
    <w:basedOn w:val="a"/>
    <w:next w:val="a"/>
    <w:link w:val="a4"/>
    <w:uiPriority w:val="10"/>
    <w:qFormat/>
    <w:rsid w:val="00AB4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612"/>
    <w:pPr>
      <w:spacing w:before="160"/>
      <w:jc w:val="center"/>
    </w:pPr>
    <w:rPr>
      <w:i/>
      <w:iCs/>
      <w:color w:val="404040" w:themeColor="text1" w:themeTint="BF"/>
    </w:rPr>
  </w:style>
  <w:style w:type="character" w:customStyle="1" w:styleId="a8">
    <w:name w:val="引用 字符"/>
    <w:basedOn w:val="a0"/>
    <w:link w:val="a7"/>
    <w:uiPriority w:val="29"/>
    <w:rsid w:val="00AB4612"/>
    <w:rPr>
      <w:i/>
      <w:iCs/>
      <w:color w:val="404040" w:themeColor="text1" w:themeTint="BF"/>
    </w:rPr>
  </w:style>
  <w:style w:type="paragraph" w:styleId="a9">
    <w:name w:val="List Paragraph"/>
    <w:basedOn w:val="a"/>
    <w:uiPriority w:val="34"/>
    <w:qFormat/>
    <w:rsid w:val="00AB4612"/>
    <w:pPr>
      <w:ind w:left="720"/>
      <w:contextualSpacing/>
    </w:pPr>
  </w:style>
  <w:style w:type="character" w:styleId="aa">
    <w:name w:val="Intense Emphasis"/>
    <w:basedOn w:val="a0"/>
    <w:uiPriority w:val="21"/>
    <w:qFormat/>
    <w:rsid w:val="00AB4612"/>
    <w:rPr>
      <w:i/>
      <w:iCs/>
      <w:color w:val="2F5496" w:themeColor="accent1" w:themeShade="BF"/>
    </w:rPr>
  </w:style>
  <w:style w:type="paragraph" w:styleId="ab">
    <w:name w:val="Intense Quote"/>
    <w:basedOn w:val="a"/>
    <w:next w:val="a"/>
    <w:link w:val="ac"/>
    <w:uiPriority w:val="30"/>
    <w:qFormat/>
    <w:rsid w:val="00AB4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612"/>
    <w:rPr>
      <w:i/>
      <w:iCs/>
      <w:color w:val="2F5496" w:themeColor="accent1" w:themeShade="BF"/>
    </w:rPr>
  </w:style>
  <w:style w:type="character" w:styleId="ad">
    <w:name w:val="Intense Reference"/>
    <w:basedOn w:val="a0"/>
    <w:uiPriority w:val="32"/>
    <w:qFormat/>
    <w:rsid w:val="00AB4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