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CDCA6" w14:textId="77777777" w:rsidR="00E63873" w:rsidRDefault="00E63873">
      <w:pPr>
        <w:rPr>
          <w:rFonts w:hint="eastAsia"/>
        </w:rPr>
      </w:pPr>
    </w:p>
    <w:p w14:paraId="61778E55" w14:textId="77777777" w:rsidR="00E63873" w:rsidRDefault="00E63873">
      <w:pPr>
        <w:rPr>
          <w:rFonts w:hint="eastAsia"/>
        </w:rPr>
      </w:pPr>
      <w:r>
        <w:rPr>
          <w:rFonts w:hint="eastAsia"/>
        </w:rPr>
        <w:t>土炕的拼音</w:t>
      </w:r>
    </w:p>
    <w:p w14:paraId="7CA8BDCC" w14:textId="77777777" w:rsidR="00E63873" w:rsidRDefault="00E63873">
      <w:pPr>
        <w:rPr>
          <w:rFonts w:hint="eastAsia"/>
        </w:rPr>
      </w:pPr>
      <w:r>
        <w:rPr>
          <w:rFonts w:hint="eastAsia"/>
        </w:rPr>
        <w:t>土炕，“tǔ kàng”，是中国北方农村地区传统的一种取暖和居住方式，特别是在冬季严寒的地区。这种独特的建筑形式不仅体现了中国人民的智慧，也承载着深厚的文化底蕴和历史记忆。</w:t>
      </w:r>
    </w:p>
    <w:p w14:paraId="67146F9A" w14:textId="77777777" w:rsidR="00E63873" w:rsidRDefault="00E63873">
      <w:pPr>
        <w:rPr>
          <w:rFonts w:hint="eastAsia"/>
        </w:rPr>
      </w:pPr>
    </w:p>
    <w:p w14:paraId="22CBAC0A" w14:textId="77777777" w:rsidR="00E63873" w:rsidRDefault="00E63873">
      <w:pPr>
        <w:rPr>
          <w:rFonts w:hint="eastAsia"/>
        </w:rPr>
      </w:pPr>
    </w:p>
    <w:p w14:paraId="0F63CED4" w14:textId="77777777" w:rsidR="00E63873" w:rsidRDefault="00E63873">
      <w:pPr>
        <w:rPr>
          <w:rFonts w:hint="eastAsia"/>
        </w:rPr>
      </w:pPr>
      <w:r>
        <w:rPr>
          <w:rFonts w:hint="eastAsia"/>
        </w:rPr>
        <w:t>起源与发展</w:t>
      </w:r>
    </w:p>
    <w:p w14:paraId="0C6CF3B9" w14:textId="77777777" w:rsidR="00E63873" w:rsidRDefault="00E63873">
      <w:pPr>
        <w:rPr>
          <w:rFonts w:hint="eastAsia"/>
        </w:rPr>
      </w:pPr>
      <w:r>
        <w:rPr>
          <w:rFonts w:hint="eastAsia"/>
        </w:rPr>
        <w:t>土炕的历史可以追溯到数千年前，最早的记录显示它在新石器时代就已经存在了。随着时间的发展，土炕逐渐成为北方家庭生活的重要组成部分。它的设计原理主要是利用灶台产生的热量通过管道传导至炕内，从而达到保暖的效果。这种方式既经济又环保，非常适合资源相对匮乏的农村地区使用。</w:t>
      </w:r>
    </w:p>
    <w:p w14:paraId="7679ED1E" w14:textId="77777777" w:rsidR="00E63873" w:rsidRDefault="00E63873">
      <w:pPr>
        <w:rPr>
          <w:rFonts w:hint="eastAsia"/>
        </w:rPr>
      </w:pPr>
    </w:p>
    <w:p w14:paraId="638A2B54" w14:textId="77777777" w:rsidR="00E63873" w:rsidRDefault="00E63873">
      <w:pPr>
        <w:rPr>
          <w:rFonts w:hint="eastAsia"/>
        </w:rPr>
      </w:pPr>
    </w:p>
    <w:p w14:paraId="7C015BE3" w14:textId="77777777" w:rsidR="00E63873" w:rsidRDefault="00E63873">
      <w:pPr>
        <w:rPr>
          <w:rFonts w:hint="eastAsia"/>
        </w:rPr>
      </w:pPr>
      <w:r>
        <w:rPr>
          <w:rFonts w:hint="eastAsia"/>
        </w:rPr>
        <w:t>结构与制作</w:t>
      </w:r>
    </w:p>
    <w:p w14:paraId="5CA8A714" w14:textId="77777777" w:rsidR="00E63873" w:rsidRDefault="00E63873">
      <w:pPr>
        <w:rPr>
          <w:rFonts w:hint="eastAsia"/>
        </w:rPr>
      </w:pPr>
      <w:r>
        <w:rPr>
          <w:rFonts w:hint="eastAsia"/>
        </w:rPr>
        <w:t>土炕的基本结构包括炕体、烟囱以及连接两者的烟道。炕体通常由砖块或土坯砌成，表面覆盖一层光滑的泥土或水泥。制作一个土炕需要一定的技巧和经验，首先是在选定的位置挖掘出合适的坑洞，然后按照设计要求铺设烟道和烟囱，最后才是构建炕体。整个过程讲究精确的比例和布局，以确保最佳的热效率。</w:t>
      </w:r>
    </w:p>
    <w:p w14:paraId="29F4EC7F" w14:textId="77777777" w:rsidR="00E63873" w:rsidRDefault="00E63873">
      <w:pPr>
        <w:rPr>
          <w:rFonts w:hint="eastAsia"/>
        </w:rPr>
      </w:pPr>
    </w:p>
    <w:p w14:paraId="047D821F" w14:textId="77777777" w:rsidR="00E63873" w:rsidRDefault="00E63873">
      <w:pPr>
        <w:rPr>
          <w:rFonts w:hint="eastAsia"/>
        </w:rPr>
      </w:pPr>
    </w:p>
    <w:p w14:paraId="3338D53E" w14:textId="77777777" w:rsidR="00E63873" w:rsidRDefault="00E63873">
      <w:pPr>
        <w:rPr>
          <w:rFonts w:hint="eastAsia"/>
        </w:rPr>
      </w:pPr>
      <w:r>
        <w:rPr>
          <w:rFonts w:hint="eastAsia"/>
        </w:rPr>
        <w:t>文化意义</w:t>
      </w:r>
    </w:p>
    <w:p w14:paraId="17DE5B96" w14:textId="77777777" w:rsidR="00E63873" w:rsidRDefault="00E63873">
      <w:pPr>
        <w:rPr>
          <w:rFonts w:hint="eastAsia"/>
        </w:rPr>
      </w:pPr>
      <w:r>
        <w:rPr>
          <w:rFonts w:hint="eastAsia"/>
        </w:rPr>
        <w:t>除了其实用价值外，土炕在中国传统文化中占据着重要的地位。它是家庭成员聚集交流的地方，冬天夜晚围坐在温暖的土炕上，听长辈讲述故事，成为了许多人心中最温馨的家庭回忆之一。在一些地区，土炕还与婚俗相关联，比如新娘嫁入新家时，会被邀请先坐上土炕，象征着融入新的家庭。</w:t>
      </w:r>
    </w:p>
    <w:p w14:paraId="7DF28AAA" w14:textId="77777777" w:rsidR="00E63873" w:rsidRDefault="00E63873">
      <w:pPr>
        <w:rPr>
          <w:rFonts w:hint="eastAsia"/>
        </w:rPr>
      </w:pPr>
    </w:p>
    <w:p w14:paraId="1666AA38" w14:textId="77777777" w:rsidR="00E63873" w:rsidRDefault="00E63873">
      <w:pPr>
        <w:rPr>
          <w:rFonts w:hint="eastAsia"/>
        </w:rPr>
      </w:pPr>
    </w:p>
    <w:p w14:paraId="4D542854" w14:textId="77777777" w:rsidR="00E63873" w:rsidRDefault="00E63873">
      <w:pPr>
        <w:rPr>
          <w:rFonts w:hint="eastAsia"/>
        </w:rPr>
      </w:pPr>
      <w:r>
        <w:rPr>
          <w:rFonts w:hint="eastAsia"/>
        </w:rPr>
        <w:t>现代变迁</w:t>
      </w:r>
    </w:p>
    <w:p w14:paraId="6BAD400E" w14:textId="77777777" w:rsidR="00E63873" w:rsidRDefault="00E63873">
      <w:pPr>
        <w:rPr>
          <w:rFonts w:hint="eastAsia"/>
        </w:rPr>
      </w:pPr>
      <w:r>
        <w:rPr>
          <w:rFonts w:hint="eastAsia"/>
        </w:rPr>
        <w:t>随着社会的发展和技术的进步，越来越多的家庭开始采用现代化的取暖方式，如暖气、空调等，土炕的地位受到了挑战。然而，在一些偏远山区和对传统文化情有独钟的人群中，土炕依然保持着其不可替代的魅力。近年来，甚至出现了一股“回归自然”的潮流，许多人重新审视并欣赏起这一古老的取暖方式，认为它不仅是抵御寒冷的有效手段，更是一种生活方式的象征。</w:t>
      </w:r>
    </w:p>
    <w:p w14:paraId="5D77E152" w14:textId="77777777" w:rsidR="00E63873" w:rsidRDefault="00E63873">
      <w:pPr>
        <w:rPr>
          <w:rFonts w:hint="eastAsia"/>
        </w:rPr>
      </w:pPr>
    </w:p>
    <w:p w14:paraId="766C9BD7" w14:textId="77777777" w:rsidR="00E63873" w:rsidRDefault="00E63873">
      <w:pPr>
        <w:rPr>
          <w:rFonts w:hint="eastAsia"/>
        </w:rPr>
      </w:pPr>
    </w:p>
    <w:p w14:paraId="7ECCFBFA" w14:textId="77777777" w:rsidR="00E63873" w:rsidRDefault="00E63873">
      <w:pPr>
        <w:rPr>
          <w:rFonts w:hint="eastAsia"/>
        </w:rPr>
      </w:pPr>
      <w:r>
        <w:rPr>
          <w:rFonts w:hint="eastAsia"/>
        </w:rPr>
        <w:t>最后的总结</w:t>
      </w:r>
    </w:p>
    <w:p w14:paraId="277B590B" w14:textId="77777777" w:rsidR="00E63873" w:rsidRDefault="00E63873">
      <w:pPr>
        <w:rPr>
          <w:rFonts w:hint="eastAsia"/>
        </w:rPr>
      </w:pPr>
      <w:r>
        <w:rPr>
          <w:rFonts w:hint="eastAsia"/>
        </w:rPr>
        <w:t>土炕不仅仅是一个简单的取暖设备，它是中华民族悠久历史文化的一部分，蕴含着丰富的民俗风情和社会价值。虽然面临着现代社会的冲击，但土炕所代表的传统生活方式及其背后的文化内涵仍然值得我们去深入了解和传承。</w:t>
      </w:r>
    </w:p>
    <w:p w14:paraId="0DD327AD" w14:textId="77777777" w:rsidR="00E63873" w:rsidRDefault="00E63873">
      <w:pPr>
        <w:rPr>
          <w:rFonts w:hint="eastAsia"/>
        </w:rPr>
      </w:pPr>
    </w:p>
    <w:p w14:paraId="0CA0F361" w14:textId="77777777" w:rsidR="00E63873" w:rsidRDefault="00E63873">
      <w:pPr>
        <w:rPr>
          <w:rFonts w:hint="eastAsia"/>
        </w:rPr>
      </w:pPr>
    </w:p>
    <w:p w14:paraId="08B2610E" w14:textId="77777777" w:rsidR="00E63873" w:rsidRDefault="00E63873">
      <w:pPr>
        <w:rPr>
          <w:rFonts w:hint="eastAsia"/>
        </w:rPr>
      </w:pPr>
      <w:r>
        <w:rPr>
          <w:rFonts w:hint="eastAsia"/>
        </w:rPr>
        <w:t>本文是由懂得生活网（dongdeshenghuo.com）为大家创作</w:t>
      </w:r>
    </w:p>
    <w:p w14:paraId="0673F0BA" w14:textId="15A57CD3" w:rsidR="00C131E9" w:rsidRDefault="00C131E9"/>
    <w:sectPr w:rsidR="00C13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E9"/>
    <w:rsid w:val="009B02E7"/>
    <w:rsid w:val="00C131E9"/>
    <w:rsid w:val="00E6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B9942-983E-4632-B8CA-355DA76C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1E9"/>
    <w:rPr>
      <w:rFonts w:cstheme="majorBidi"/>
      <w:color w:val="2F5496" w:themeColor="accent1" w:themeShade="BF"/>
      <w:sz w:val="28"/>
      <w:szCs w:val="28"/>
    </w:rPr>
  </w:style>
  <w:style w:type="character" w:customStyle="1" w:styleId="50">
    <w:name w:val="标题 5 字符"/>
    <w:basedOn w:val="a0"/>
    <w:link w:val="5"/>
    <w:uiPriority w:val="9"/>
    <w:semiHidden/>
    <w:rsid w:val="00C131E9"/>
    <w:rPr>
      <w:rFonts w:cstheme="majorBidi"/>
      <w:color w:val="2F5496" w:themeColor="accent1" w:themeShade="BF"/>
      <w:sz w:val="24"/>
    </w:rPr>
  </w:style>
  <w:style w:type="character" w:customStyle="1" w:styleId="60">
    <w:name w:val="标题 6 字符"/>
    <w:basedOn w:val="a0"/>
    <w:link w:val="6"/>
    <w:uiPriority w:val="9"/>
    <w:semiHidden/>
    <w:rsid w:val="00C131E9"/>
    <w:rPr>
      <w:rFonts w:cstheme="majorBidi"/>
      <w:b/>
      <w:bCs/>
      <w:color w:val="2F5496" w:themeColor="accent1" w:themeShade="BF"/>
    </w:rPr>
  </w:style>
  <w:style w:type="character" w:customStyle="1" w:styleId="70">
    <w:name w:val="标题 7 字符"/>
    <w:basedOn w:val="a0"/>
    <w:link w:val="7"/>
    <w:uiPriority w:val="9"/>
    <w:semiHidden/>
    <w:rsid w:val="00C131E9"/>
    <w:rPr>
      <w:rFonts w:cstheme="majorBidi"/>
      <w:b/>
      <w:bCs/>
      <w:color w:val="595959" w:themeColor="text1" w:themeTint="A6"/>
    </w:rPr>
  </w:style>
  <w:style w:type="character" w:customStyle="1" w:styleId="80">
    <w:name w:val="标题 8 字符"/>
    <w:basedOn w:val="a0"/>
    <w:link w:val="8"/>
    <w:uiPriority w:val="9"/>
    <w:semiHidden/>
    <w:rsid w:val="00C131E9"/>
    <w:rPr>
      <w:rFonts w:cstheme="majorBidi"/>
      <w:color w:val="595959" w:themeColor="text1" w:themeTint="A6"/>
    </w:rPr>
  </w:style>
  <w:style w:type="character" w:customStyle="1" w:styleId="90">
    <w:name w:val="标题 9 字符"/>
    <w:basedOn w:val="a0"/>
    <w:link w:val="9"/>
    <w:uiPriority w:val="9"/>
    <w:semiHidden/>
    <w:rsid w:val="00C131E9"/>
    <w:rPr>
      <w:rFonts w:eastAsiaTheme="majorEastAsia" w:cstheme="majorBidi"/>
      <w:color w:val="595959" w:themeColor="text1" w:themeTint="A6"/>
    </w:rPr>
  </w:style>
  <w:style w:type="paragraph" w:styleId="a3">
    <w:name w:val="Title"/>
    <w:basedOn w:val="a"/>
    <w:next w:val="a"/>
    <w:link w:val="a4"/>
    <w:uiPriority w:val="10"/>
    <w:qFormat/>
    <w:rsid w:val="00C13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1E9"/>
    <w:pPr>
      <w:spacing w:before="160"/>
      <w:jc w:val="center"/>
    </w:pPr>
    <w:rPr>
      <w:i/>
      <w:iCs/>
      <w:color w:val="404040" w:themeColor="text1" w:themeTint="BF"/>
    </w:rPr>
  </w:style>
  <w:style w:type="character" w:customStyle="1" w:styleId="a8">
    <w:name w:val="引用 字符"/>
    <w:basedOn w:val="a0"/>
    <w:link w:val="a7"/>
    <w:uiPriority w:val="29"/>
    <w:rsid w:val="00C131E9"/>
    <w:rPr>
      <w:i/>
      <w:iCs/>
      <w:color w:val="404040" w:themeColor="text1" w:themeTint="BF"/>
    </w:rPr>
  </w:style>
  <w:style w:type="paragraph" w:styleId="a9">
    <w:name w:val="List Paragraph"/>
    <w:basedOn w:val="a"/>
    <w:uiPriority w:val="34"/>
    <w:qFormat/>
    <w:rsid w:val="00C131E9"/>
    <w:pPr>
      <w:ind w:left="720"/>
      <w:contextualSpacing/>
    </w:pPr>
  </w:style>
  <w:style w:type="character" w:styleId="aa">
    <w:name w:val="Intense Emphasis"/>
    <w:basedOn w:val="a0"/>
    <w:uiPriority w:val="21"/>
    <w:qFormat/>
    <w:rsid w:val="00C131E9"/>
    <w:rPr>
      <w:i/>
      <w:iCs/>
      <w:color w:val="2F5496" w:themeColor="accent1" w:themeShade="BF"/>
    </w:rPr>
  </w:style>
  <w:style w:type="paragraph" w:styleId="ab">
    <w:name w:val="Intense Quote"/>
    <w:basedOn w:val="a"/>
    <w:next w:val="a"/>
    <w:link w:val="ac"/>
    <w:uiPriority w:val="30"/>
    <w:qFormat/>
    <w:rsid w:val="00C13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1E9"/>
    <w:rPr>
      <w:i/>
      <w:iCs/>
      <w:color w:val="2F5496" w:themeColor="accent1" w:themeShade="BF"/>
    </w:rPr>
  </w:style>
  <w:style w:type="character" w:styleId="ad">
    <w:name w:val="Intense Reference"/>
    <w:basedOn w:val="a0"/>
    <w:uiPriority w:val="32"/>
    <w:qFormat/>
    <w:rsid w:val="00C13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