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535F" w14:textId="77777777" w:rsidR="00494C5C" w:rsidRDefault="00494C5C">
      <w:pPr>
        <w:rPr>
          <w:rFonts w:hint="eastAsia"/>
        </w:rPr>
      </w:pPr>
    </w:p>
    <w:p w14:paraId="7844ED5E" w14:textId="77777777" w:rsidR="00494C5C" w:rsidRDefault="00494C5C">
      <w:pPr>
        <w:rPr>
          <w:rFonts w:hint="eastAsia"/>
        </w:rPr>
      </w:pPr>
      <w:r>
        <w:rPr>
          <w:rFonts w:hint="eastAsia"/>
        </w:rPr>
        <w:t>同版的拼音是什么</w:t>
      </w:r>
    </w:p>
    <w:p w14:paraId="19FC6785" w14:textId="77777777" w:rsidR="00494C5C" w:rsidRDefault="00494C5C">
      <w:pPr>
        <w:rPr>
          <w:rFonts w:hint="eastAsia"/>
        </w:rPr>
      </w:pPr>
      <w:r>
        <w:rPr>
          <w:rFonts w:hint="eastAsia"/>
        </w:rPr>
        <w:t>“同版”这个词在日常生活中并不常见，但通过对其字面意义的理解，我们可以推测它指的是相同版本或同一版次的意思。“同版”的拼音是“tóng bǎn”。其中，“同”表示相同、一样，拼音为“tóng”，而“版”则指印刷或出版时用的底样，其拼音为“bǎn”。这两个字组合起来，“tóng bǎn”就表达了相同版本的意思。</w:t>
      </w:r>
    </w:p>
    <w:p w14:paraId="6A090C8A" w14:textId="77777777" w:rsidR="00494C5C" w:rsidRDefault="00494C5C">
      <w:pPr>
        <w:rPr>
          <w:rFonts w:hint="eastAsia"/>
        </w:rPr>
      </w:pPr>
    </w:p>
    <w:p w14:paraId="5779E0ED" w14:textId="77777777" w:rsidR="00494C5C" w:rsidRDefault="00494C5C">
      <w:pPr>
        <w:rPr>
          <w:rFonts w:hint="eastAsia"/>
        </w:rPr>
      </w:pPr>
    </w:p>
    <w:p w14:paraId="75C64DA5" w14:textId="77777777" w:rsidR="00494C5C" w:rsidRDefault="00494C5C">
      <w:pPr>
        <w:rPr>
          <w:rFonts w:hint="eastAsia"/>
        </w:rPr>
      </w:pPr>
      <w:r>
        <w:rPr>
          <w:rFonts w:hint="eastAsia"/>
        </w:rPr>
        <w:t>同版的应用场景</w:t>
      </w:r>
    </w:p>
    <w:p w14:paraId="576C329B" w14:textId="77777777" w:rsidR="00494C5C" w:rsidRDefault="00494C5C">
      <w:pPr>
        <w:rPr>
          <w:rFonts w:hint="eastAsia"/>
        </w:rPr>
      </w:pPr>
      <w:r>
        <w:rPr>
          <w:rFonts w:hint="eastAsia"/>
        </w:rPr>
        <w:t>“同版”的概念广泛应用于图书、报纸、杂志等出版物中，尤其是在描述书籍的不同版本或者修订本时非常实用。例如，在学术研究中，为了确保引用资料的准确性，学者们可能会特别关注他们所引用文献的具体版本，这时候就会用到“同版”的概念。在版权管理方面，了解某作品是否属于某一特定版本也是至关重要的，因为不同版本之间可能存在内容上的差异。</w:t>
      </w:r>
    </w:p>
    <w:p w14:paraId="25EEBEE0" w14:textId="77777777" w:rsidR="00494C5C" w:rsidRDefault="00494C5C">
      <w:pPr>
        <w:rPr>
          <w:rFonts w:hint="eastAsia"/>
        </w:rPr>
      </w:pPr>
    </w:p>
    <w:p w14:paraId="26D5D2F9" w14:textId="77777777" w:rsidR="00494C5C" w:rsidRDefault="00494C5C">
      <w:pPr>
        <w:rPr>
          <w:rFonts w:hint="eastAsia"/>
        </w:rPr>
      </w:pPr>
    </w:p>
    <w:p w14:paraId="7154D483" w14:textId="77777777" w:rsidR="00494C5C" w:rsidRDefault="00494C5C">
      <w:pPr>
        <w:rPr>
          <w:rFonts w:hint="eastAsia"/>
        </w:rPr>
      </w:pPr>
      <w:r>
        <w:rPr>
          <w:rFonts w:hint="eastAsia"/>
        </w:rPr>
        <w:t>同版与版权的关系</w:t>
      </w:r>
    </w:p>
    <w:p w14:paraId="6D3A659D" w14:textId="77777777" w:rsidR="00494C5C" w:rsidRDefault="00494C5C">
      <w:pPr>
        <w:rPr>
          <w:rFonts w:hint="eastAsia"/>
        </w:rPr>
      </w:pPr>
      <w:r>
        <w:rPr>
          <w:rFonts w:hint="eastAsia"/>
        </w:rPr>
        <w:t>版权问题常常与“同版”概念紧密相连。随着数字出版的发展，电子书和在线资源的版权保护变得尤为重要。在这种情况下，确定一个作品是否属于“同版”对于明确其版权归属具有重要意义。例如，作者或出版社可能会对某一作品的不同版本设定不同的使用权限或收费标准。因此，无论是对于创作者还是使用者而言，理解并准确使用“同版”的概念都是十分必要的。</w:t>
      </w:r>
    </w:p>
    <w:p w14:paraId="1B17AD35" w14:textId="77777777" w:rsidR="00494C5C" w:rsidRDefault="00494C5C">
      <w:pPr>
        <w:rPr>
          <w:rFonts w:hint="eastAsia"/>
        </w:rPr>
      </w:pPr>
    </w:p>
    <w:p w14:paraId="5647757B" w14:textId="77777777" w:rsidR="00494C5C" w:rsidRDefault="00494C5C">
      <w:pPr>
        <w:rPr>
          <w:rFonts w:hint="eastAsia"/>
        </w:rPr>
      </w:pPr>
    </w:p>
    <w:p w14:paraId="68F9B9B0" w14:textId="77777777" w:rsidR="00494C5C" w:rsidRDefault="00494C5C">
      <w:pPr>
        <w:rPr>
          <w:rFonts w:hint="eastAsia"/>
        </w:rPr>
      </w:pPr>
      <w:r>
        <w:rPr>
          <w:rFonts w:hint="eastAsia"/>
        </w:rPr>
        <w:t>同版在数字时代的挑战与机遇</w:t>
      </w:r>
    </w:p>
    <w:p w14:paraId="1FC62915" w14:textId="77777777" w:rsidR="00494C5C" w:rsidRDefault="00494C5C">
      <w:pPr>
        <w:rPr>
          <w:rFonts w:hint="eastAsia"/>
        </w:rPr>
      </w:pPr>
      <w:r>
        <w:rPr>
          <w:rFonts w:hint="eastAsia"/>
        </w:rPr>
        <w:t>进入数字时代后，“同版”的概念也面临着新的挑战与机遇。一方面，数字技术使得复制和传播信息变得更加容易，这也增加了区分不同版本的难度；另一方面，新技术也为更精确地管理和追踪版本提供了可能。例如，区块链技术可以用来记录和验证文档的每一次修改，从而帮助确定其版本历史。这种技术的应用不仅有助于解决版权争议，还可以促进知识的共享和创新。</w:t>
      </w:r>
    </w:p>
    <w:p w14:paraId="22174A22" w14:textId="77777777" w:rsidR="00494C5C" w:rsidRDefault="00494C5C">
      <w:pPr>
        <w:rPr>
          <w:rFonts w:hint="eastAsia"/>
        </w:rPr>
      </w:pPr>
    </w:p>
    <w:p w14:paraId="460E71DF" w14:textId="77777777" w:rsidR="00494C5C" w:rsidRDefault="00494C5C">
      <w:pPr>
        <w:rPr>
          <w:rFonts w:hint="eastAsia"/>
        </w:rPr>
      </w:pPr>
    </w:p>
    <w:p w14:paraId="50C701AA" w14:textId="77777777" w:rsidR="00494C5C" w:rsidRDefault="00494C5C">
      <w:pPr>
        <w:rPr>
          <w:rFonts w:hint="eastAsia"/>
        </w:rPr>
      </w:pPr>
      <w:r>
        <w:rPr>
          <w:rFonts w:hint="eastAsia"/>
        </w:rPr>
        <w:t>最后的总结</w:t>
      </w:r>
    </w:p>
    <w:p w14:paraId="67CE0BC7" w14:textId="77777777" w:rsidR="00494C5C" w:rsidRDefault="00494C5C">
      <w:pPr>
        <w:rPr>
          <w:rFonts w:hint="eastAsia"/>
        </w:rPr>
      </w:pPr>
      <w:r>
        <w:rPr>
          <w:rFonts w:hint="eastAsia"/>
        </w:rPr>
        <w:t>“同版”（tóng bǎn）是一个虽然简单但却蕴含丰富内涵的概念，它涉及到出版业、版权管理以及数字技术等多个领域。正确理解和应用这一概念，对于保障知识产权、促进文化交流以及推动技术创新都有着不可忽视的作用。在未来，随着技术的进步和社会的发展，“同版”的概念也将不断演变，为我们带来更多思考和探索的空间。</w:t>
      </w:r>
    </w:p>
    <w:p w14:paraId="25AF0A1E" w14:textId="77777777" w:rsidR="00494C5C" w:rsidRDefault="00494C5C">
      <w:pPr>
        <w:rPr>
          <w:rFonts w:hint="eastAsia"/>
        </w:rPr>
      </w:pPr>
    </w:p>
    <w:p w14:paraId="466603BA" w14:textId="77777777" w:rsidR="00494C5C" w:rsidRDefault="00494C5C">
      <w:pPr>
        <w:rPr>
          <w:rFonts w:hint="eastAsia"/>
        </w:rPr>
      </w:pPr>
    </w:p>
    <w:p w14:paraId="55E9D21F" w14:textId="77777777" w:rsidR="00494C5C" w:rsidRDefault="00494C5C">
      <w:pPr>
        <w:rPr>
          <w:rFonts w:hint="eastAsia"/>
        </w:rPr>
      </w:pPr>
      <w:r>
        <w:rPr>
          <w:rFonts w:hint="eastAsia"/>
        </w:rPr>
        <w:t>本文是由懂得生活网（dongdeshenghuo.com）为大家创作</w:t>
      </w:r>
    </w:p>
    <w:p w14:paraId="0E74A0CF" w14:textId="52A9C4A5" w:rsidR="005D2B5B" w:rsidRDefault="005D2B5B"/>
    <w:sectPr w:rsidR="005D2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5B"/>
    <w:rsid w:val="00494C5C"/>
    <w:rsid w:val="005D2B5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05DC4-3B5E-4E1D-8934-32F3868D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B5B"/>
    <w:rPr>
      <w:rFonts w:cstheme="majorBidi"/>
      <w:color w:val="2F5496" w:themeColor="accent1" w:themeShade="BF"/>
      <w:sz w:val="28"/>
      <w:szCs w:val="28"/>
    </w:rPr>
  </w:style>
  <w:style w:type="character" w:customStyle="1" w:styleId="50">
    <w:name w:val="标题 5 字符"/>
    <w:basedOn w:val="a0"/>
    <w:link w:val="5"/>
    <w:uiPriority w:val="9"/>
    <w:semiHidden/>
    <w:rsid w:val="005D2B5B"/>
    <w:rPr>
      <w:rFonts w:cstheme="majorBidi"/>
      <w:color w:val="2F5496" w:themeColor="accent1" w:themeShade="BF"/>
      <w:sz w:val="24"/>
    </w:rPr>
  </w:style>
  <w:style w:type="character" w:customStyle="1" w:styleId="60">
    <w:name w:val="标题 6 字符"/>
    <w:basedOn w:val="a0"/>
    <w:link w:val="6"/>
    <w:uiPriority w:val="9"/>
    <w:semiHidden/>
    <w:rsid w:val="005D2B5B"/>
    <w:rPr>
      <w:rFonts w:cstheme="majorBidi"/>
      <w:b/>
      <w:bCs/>
      <w:color w:val="2F5496" w:themeColor="accent1" w:themeShade="BF"/>
    </w:rPr>
  </w:style>
  <w:style w:type="character" w:customStyle="1" w:styleId="70">
    <w:name w:val="标题 7 字符"/>
    <w:basedOn w:val="a0"/>
    <w:link w:val="7"/>
    <w:uiPriority w:val="9"/>
    <w:semiHidden/>
    <w:rsid w:val="005D2B5B"/>
    <w:rPr>
      <w:rFonts w:cstheme="majorBidi"/>
      <w:b/>
      <w:bCs/>
      <w:color w:val="595959" w:themeColor="text1" w:themeTint="A6"/>
    </w:rPr>
  </w:style>
  <w:style w:type="character" w:customStyle="1" w:styleId="80">
    <w:name w:val="标题 8 字符"/>
    <w:basedOn w:val="a0"/>
    <w:link w:val="8"/>
    <w:uiPriority w:val="9"/>
    <w:semiHidden/>
    <w:rsid w:val="005D2B5B"/>
    <w:rPr>
      <w:rFonts w:cstheme="majorBidi"/>
      <w:color w:val="595959" w:themeColor="text1" w:themeTint="A6"/>
    </w:rPr>
  </w:style>
  <w:style w:type="character" w:customStyle="1" w:styleId="90">
    <w:name w:val="标题 9 字符"/>
    <w:basedOn w:val="a0"/>
    <w:link w:val="9"/>
    <w:uiPriority w:val="9"/>
    <w:semiHidden/>
    <w:rsid w:val="005D2B5B"/>
    <w:rPr>
      <w:rFonts w:eastAsiaTheme="majorEastAsia" w:cstheme="majorBidi"/>
      <w:color w:val="595959" w:themeColor="text1" w:themeTint="A6"/>
    </w:rPr>
  </w:style>
  <w:style w:type="paragraph" w:styleId="a3">
    <w:name w:val="Title"/>
    <w:basedOn w:val="a"/>
    <w:next w:val="a"/>
    <w:link w:val="a4"/>
    <w:uiPriority w:val="10"/>
    <w:qFormat/>
    <w:rsid w:val="005D2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B5B"/>
    <w:pPr>
      <w:spacing w:before="160"/>
      <w:jc w:val="center"/>
    </w:pPr>
    <w:rPr>
      <w:i/>
      <w:iCs/>
      <w:color w:val="404040" w:themeColor="text1" w:themeTint="BF"/>
    </w:rPr>
  </w:style>
  <w:style w:type="character" w:customStyle="1" w:styleId="a8">
    <w:name w:val="引用 字符"/>
    <w:basedOn w:val="a0"/>
    <w:link w:val="a7"/>
    <w:uiPriority w:val="29"/>
    <w:rsid w:val="005D2B5B"/>
    <w:rPr>
      <w:i/>
      <w:iCs/>
      <w:color w:val="404040" w:themeColor="text1" w:themeTint="BF"/>
    </w:rPr>
  </w:style>
  <w:style w:type="paragraph" w:styleId="a9">
    <w:name w:val="List Paragraph"/>
    <w:basedOn w:val="a"/>
    <w:uiPriority w:val="34"/>
    <w:qFormat/>
    <w:rsid w:val="005D2B5B"/>
    <w:pPr>
      <w:ind w:left="720"/>
      <w:contextualSpacing/>
    </w:pPr>
  </w:style>
  <w:style w:type="character" w:styleId="aa">
    <w:name w:val="Intense Emphasis"/>
    <w:basedOn w:val="a0"/>
    <w:uiPriority w:val="21"/>
    <w:qFormat/>
    <w:rsid w:val="005D2B5B"/>
    <w:rPr>
      <w:i/>
      <w:iCs/>
      <w:color w:val="2F5496" w:themeColor="accent1" w:themeShade="BF"/>
    </w:rPr>
  </w:style>
  <w:style w:type="paragraph" w:styleId="ab">
    <w:name w:val="Intense Quote"/>
    <w:basedOn w:val="a"/>
    <w:next w:val="a"/>
    <w:link w:val="ac"/>
    <w:uiPriority w:val="30"/>
    <w:qFormat/>
    <w:rsid w:val="005D2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B5B"/>
    <w:rPr>
      <w:i/>
      <w:iCs/>
      <w:color w:val="2F5496" w:themeColor="accent1" w:themeShade="BF"/>
    </w:rPr>
  </w:style>
  <w:style w:type="character" w:styleId="ad">
    <w:name w:val="Intense Reference"/>
    <w:basedOn w:val="a0"/>
    <w:uiPriority w:val="32"/>
    <w:qFormat/>
    <w:rsid w:val="005D2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