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82AAE" w14:textId="77777777" w:rsidR="00730AA9" w:rsidRDefault="00730AA9">
      <w:pPr>
        <w:rPr>
          <w:rFonts w:hint="eastAsia"/>
        </w:rPr>
      </w:pPr>
    </w:p>
    <w:p w14:paraId="4B00C810" w14:textId="77777777" w:rsidR="00730AA9" w:rsidRDefault="00730AA9">
      <w:pPr>
        <w:rPr>
          <w:rFonts w:hint="eastAsia"/>
        </w:rPr>
      </w:pPr>
      <w:r>
        <w:rPr>
          <w:rFonts w:hint="eastAsia"/>
        </w:rPr>
        <w:t>农场的拼音怎么说</w:t>
      </w:r>
    </w:p>
    <w:p w14:paraId="6388153E" w14:textId="77777777" w:rsidR="00730AA9" w:rsidRDefault="00730AA9">
      <w:pPr>
        <w:rPr>
          <w:rFonts w:hint="eastAsia"/>
        </w:rPr>
      </w:pPr>
      <w:r>
        <w:rPr>
          <w:rFonts w:hint="eastAsia"/>
        </w:rPr>
        <w:t>农场，在汉语中的拼音是“nóng chǎng”。这个词汇由两个汉字组成，每个字都有其独特的意义和发音。了解“农场”这个词的拼音，不仅能帮助人们正确地读出它，还能加深对汉语拼音系统的理解，以及增进对中国农业文化的认识。</w:t>
      </w:r>
    </w:p>
    <w:p w14:paraId="05753FD7" w14:textId="77777777" w:rsidR="00730AA9" w:rsidRDefault="00730AA9">
      <w:pPr>
        <w:rPr>
          <w:rFonts w:hint="eastAsia"/>
        </w:rPr>
      </w:pPr>
    </w:p>
    <w:p w14:paraId="7C2A9B5A" w14:textId="77777777" w:rsidR="00730AA9" w:rsidRDefault="00730AA9">
      <w:pPr>
        <w:rPr>
          <w:rFonts w:hint="eastAsia"/>
        </w:rPr>
      </w:pPr>
    </w:p>
    <w:p w14:paraId="7A43FAD9" w14:textId="77777777" w:rsidR="00730AA9" w:rsidRDefault="00730AA9">
      <w:pPr>
        <w:rPr>
          <w:rFonts w:hint="eastAsia"/>
        </w:rPr>
      </w:pPr>
      <w:r>
        <w:rPr>
          <w:rFonts w:hint="eastAsia"/>
        </w:rPr>
        <w:t>拼音的基础知识</w:t>
      </w:r>
    </w:p>
    <w:p w14:paraId="54E3DDCA" w14:textId="77777777" w:rsidR="00730AA9" w:rsidRDefault="00730AA9">
      <w:pPr>
        <w:rPr>
          <w:rFonts w:hint="eastAsia"/>
        </w:rPr>
      </w:pPr>
      <w:r>
        <w:rPr>
          <w:rFonts w:hint="eastAsia"/>
        </w:rPr>
        <w:t>汉语拼音是一种使用拉丁字母来表示汉语发音的系统。它是在20世纪50年代由中国政府推广使用的，旨在提高全国的识字率和普通话的普及度。在拼音中，“nóng”的声调为第二声，意味着音调从低到高；而“chǎng”的声调为第三声，音调先降后升。掌握这些基本规则对于学习汉语拼音至关重要。</w:t>
      </w:r>
    </w:p>
    <w:p w14:paraId="272884D3" w14:textId="77777777" w:rsidR="00730AA9" w:rsidRDefault="00730AA9">
      <w:pPr>
        <w:rPr>
          <w:rFonts w:hint="eastAsia"/>
        </w:rPr>
      </w:pPr>
    </w:p>
    <w:p w14:paraId="37133E30" w14:textId="77777777" w:rsidR="00730AA9" w:rsidRDefault="00730AA9">
      <w:pPr>
        <w:rPr>
          <w:rFonts w:hint="eastAsia"/>
        </w:rPr>
      </w:pPr>
    </w:p>
    <w:p w14:paraId="213C12F3" w14:textId="77777777" w:rsidR="00730AA9" w:rsidRDefault="00730AA9">
      <w:pPr>
        <w:rPr>
          <w:rFonts w:hint="eastAsia"/>
        </w:rPr>
      </w:pPr>
      <w:r>
        <w:rPr>
          <w:rFonts w:hint="eastAsia"/>
        </w:rPr>
        <w:t>农场的重要性</w:t>
      </w:r>
    </w:p>
    <w:p w14:paraId="2658E210" w14:textId="77777777" w:rsidR="00730AA9" w:rsidRDefault="00730AA9">
      <w:pPr>
        <w:rPr>
          <w:rFonts w:hint="eastAsia"/>
        </w:rPr>
      </w:pPr>
      <w:r>
        <w:rPr>
          <w:rFonts w:hint="eastAsia"/>
        </w:rPr>
        <w:t>农场作为农业生产的重要基地，承担着种植作物、饲养家畜等重要任务。在中国这样一个农业大国，农场不仅对于保障国家粮食安全具有重要意义，也是农村经济发展的关键。随着技术的发展，现代化农场越来越多地采用先进科技，如无人机喷洒农药、智能灌溉系统等，极大地提高了生产效率。</w:t>
      </w:r>
    </w:p>
    <w:p w14:paraId="083D94EB" w14:textId="77777777" w:rsidR="00730AA9" w:rsidRDefault="00730AA9">
      <w:pPr>
        <w:rPr>
          <w:rFonts w:hint="eastAsia"/>
        </w:rPr>
      </w:pPr>
    </w:p>
    <w:p w14:paraId="721F95D0" w14:textId="77777777" w:rsidR="00730AA9" w:rsidRDefault="00730AA9">
      <w:pPr>
        <w:rPr>
          <w:rFonts w:hint="eastAsia"/>
        </w:rPr>
      </w:pPr>
    </w:p>
    <w:p w14:paraId="1DCC9F51" w14:textId="77777777" w:rsidR="00730AA9" w:rsidRDefault="00730AA9">
      <w:pPr>
        <w:rPr>
          <w:rFonts w:hint="eastAsia"/>
        </w:rPr>
      </w:pPr>
      <w:r>
        <w:rPr>
          <w:rFonts w:hint="eastAsia"/>
        </w:rPr>
        <w:t>现代农业与农场发展</w:t>
      </w:r>
    </w:p>
    <w:p w14:paraId="443DB085" w14:textId="77777777" w:rsidR="00730AA9" w:rsidRDefault="00730AA9">
      <w:pPr>
        <w:rPr>
          <w:rFonts w:hint="eastAsia"/>
        </w:rPr>
      </w:pPr>
      <w:r>
        <w:rPr>
          <w:rFonts w:hint="eastAsia"/>
        </w:rPr>
        <w:t>近年来，随着人们对食品安全和质量的关注增加，有机农场和绿色农业逐渐兴起。这类农场强调使用天然肥料和生物防治病虫害的方法，致力于生产无污染、健康的农产品。同时，生态旅游型农场也日益受到欢迎，它们提供了一种让城市居民亲近自然、体验农耕生活的机会。</w:t>
      </w:r>
    </w:p>
    <w:p w14:paraId="41FC745C" w14:textId="77777777" w:rsidR="00730AA9" w:rsidRDefault="00730AA9">
      <w:pPr>
        <w:rPr>
          <w:rFonts w:hint="eastAsia"/>
        </w:rPr>
      </w:pPr>
    </w:p>
    <w:p w14:paraId="254FA153" w14:textId="77777777" w:rsidR="00730AA9" w:rsidRDefault="00730AA9">
      <w:pPr>
        <w:rPr>
          <w:rFonts w:hint="eastAsia"/>
        </w:rPr>
      </w:pPr>
    </w:p>
    <w:p w14:paraId="645C40D4" w14:textId="77777777" w:rsidR="00730AA9" w:rsidRDefault="00730AA9">
      <w:pPr>
        <w:rPr>
          <w:rFonts w:hint="eastAsia"/>
        </w:rPr>
      </w:pPr>
      <w:r>
        <w:rPr>
          <w:rFonts w:hint="eastAsia"/>
        </w:rPr>
        <w:t>最后的总结</w:t>
      </w:r>
    </w:p>
    <w:p w14:paraId="44EF21EA" w14:textId="77777777" w:rsidR="00730AA9" w:rsidRDefault="00730AA9">
      <w:pPr>
        <w:rPr>
          <w:rFonts w:hint="eastAsia"/>
        </w:rPr>
      </w:pPr>
      <w:r>
        <w:rPr>
          <w:rFonts w:hint="eastAsia"/>
        </w:rPr>
        <w:t>“农场”的拼音“nóng chǎng”不仅仅是一个简单的发音指南，背后还蕴含着丰富的文化和社会意义。通过学习这个词的拼音，我们能够更好地理解中国农业的发展现状和未来趋势。无论是传统农场还是现代化高科技农场，它们都在为中国乃至世界的粮食安全做出贡献。了解这些信息，有助于增进对汉语及中国文化更深一层的认识。</w:t>
      </w:r>
    </w:p>
    <w:p w14:paraId="6457EB84" w14:textId="77777777" w:rsidR="00730AA9" w:rsidRDefault="00730AA9">
      <w:pPr>
        <w:rPr>
          <w:rFonts w:hint="eastAsia"/>
        </w:rPr>
      </w:pPr>
    </w:p>
    <w:p w14:paraId="589F8D4F" w14:textId="77777777" w:rsidR="00730AA9" w:rsidRDefault="00730AA9">
      <w:pPr>
        <w:rPr>
          <w:rFonts w:hint="eastAsia"/>
        </w:rPr>
      </w:pPr>
    </w:p>
    <w:p w14:paraId="30C062FF" w14:textId="77777777" w:rsidR="00730AA9" w:rsidRDefault="00730A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AF8B1" w14:textId="7BFCEA95" w:rsidR="001C3914" w:rsidRDefault="001C3914"/>
    <w:sectPr w:rsidR="001C3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14"/>
    <w:rsid w:val="001C3914"/>
    <w:rsid w:val="00730AA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7C471-CDA4-4A27-810C-9BA11A9B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