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DC72" w14:textId="77777777" w:rsidR="00E63B7C" w:rsidRDefault="00E63B7C">
      <w:pPr>
        <w:rPr>
          <w:rFonts w:hint="eastAsia"/>
        </w:rPr>
      </w:pPr>
    </w:p>
    <w:p w14:paraId="14752AB4" w14:textId="77777777" w:rsidR="00E63B7C" w:rsidRDefault="00E63B7C">
      <w:pPr>
        <w:rPr>
          <w:rFonts w:hint="eastAsia"/>
        </w:rPr>
      </w:pPr>
      <w:r>
        <w:rPr>
          <w:rFonts w:hint="eastAsia"/>
        </w:rPr>
        <w:t>倜傥的意思和拼音</w:t>
      </w:r>
    </w:p>
    <w:p w14:paraId="43DA3867" w14:textId="77777777" w:rsidR="00E63B7C" w:rsidRDefault="00E63B7C">
      <w:pPr>
        <w:rPr>
          <w:rFonts w:hint="eastAsia"/>
        </w:rPr>
      </w:pPr>
      <w:r>
        <w:rPr>
          <w:rFonts w:hint="eastAsia"/>
        </w:rPr>
        <w:t>“倜傥”是一个富有韵味的汉语词汇，它的拼音是“tì tǎng”。这个词主要用于形容一个人的风度翩翩、不拘小节、潇洒自如。在古代文献中，“倜傥”常常被用来描绘那些具有非凡气质和独特个性的人物形象。这类人往往拥有独立的思想，敢于挑战常规，表现出一种超越时代的自由精神。</w:t>
      </w:r>
    </w:p>
    <w:p w14:paraId="53709529" w14:textId="77777777" w:rsidR="00E63B7C" w:rsidRDefault="00E63B7C">
      <w:pPr>
        <w:rPr>
          <w:rFonts w:hint="eastAsia"/>
        </w:rPr>
      </w:pPr>
    </w:p>
    <w:p w14:paraId="12036020" w14:textId="77777777" w:rsidR="00E63B7C" w:rsidRDefault="00E63B7C">
      <w:pPr>
        <w:rPr>
          <w:rFonts w:hint="eastAsia"/>
        </w:rPr>
      </w:pPr>
    </w:p>
    <w:p w14:paraId="4A174DC6" w14:textId="77777777" w:rsidR="00E63B7C" w:rsidRDefault="00E63B7C">
      <w:pPr>
        <w:rPr>
          <w:rFonts w:hint="eastAsia"/>
        </w:rPr>
      </w:pPr>
      <w:r>
        <w:rPr>
          <w:rFonts w:hint="eastAsia"/>
        </w:rPr>
        <w:t>历史背景中的“倜傥”</w:t>
      </w:r>
    </w:p>
    <w:p w14:paraId="1C2088D7" w14:textId="77777777" w:rsidR="00E63B7C" w:rsidRDefault="00E63B7C">
      <w:pPr>
        <w:rPr>
          <w:rFonts w:hint="eastAsia"/>
        </w:rPr>
      </w:pPr>
      <w:r>
        <w:rPr>
          <w:rFonts w:hint="eastAsia"/>
        </w:rPr>
        <w:t>在中国历史上，“倜傥”一词频繁出现在文学作品之中，尤其是明清小说和诗词中。例如，在《红楼梦》这样的经典著作里，作者曹雪芹通过细腻的笔触勾勒出贾宝玉这一角色，他不仅才华横溢，而且性格上也带有几分“倜傥”的特质。贾宝玉对封建礼教持有一定的反叛态度，追求个人情感的真实表达，这种行为方式正是“倜傥”的体现。</w:t>
      </w:r>
    </w:p>
    <w:p w14:paraId="38E45A4F" w14:textId="77777777" w:rsidR="00E63B7C" w:rsidRDefault="00E63B7C">
      <w:pPr>
        <w:rPr>
          <w:rFonts w:hint="eastAsia"/>
        </w:rPr>
      </w:pPr>
    </w:p>
    <w:p w14:paraId="02D11283" w14:textId="77777777" w:rsidR="00E63B7C" w:rsidRDefault="00E63B7C">
      <w:pPr>
        <w:rPr>
          <w:rFonts w:hint="eastAsia"/>
        </w:rPr>
      </w:pPr>
    </w:p>
    <w:p w14:paraId="3E062192" w14:textId="77777777" w:rsidR="00E63B7C" w:rsidRDefault="00E63B7C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753C13ED" w14:textId="77777777" w:rsidR="00E63B7C" w:rsidRDefault="00E63B7C">
      <w:pPr>
        <w:rPr>
          <w:rFonts w:hint="eastAsia"/>
        </w:rPr>
      </w:pPr>
      <w:r>
        <w:rPr>
          <w:rFonts w:hint="eastAsia"/>
        </w:rPr>
        <w:t>随着时代的发展，“倜傥”一词所蕴含的文化内涵也在不断丰富和变化。在现代社会，“倜傥”不仅仅局限于对男性气质的描述，它同样适用于女性身上，用来赞美那些勇敢追梦、充满自信且不随波逐流的人们。无论是在艺术领域还是商业世界，我们都能看到许多具备“倜傥”风格的人物，他们以自己的方式诠释着这个词汇的新意义。</w:t>
      </w:r>
    </w:p>
    <w:p w14:paraId="41D002BD" w14:textId="77777777" w:rsidR="00E63B7C" w:rsidRDefault="00E63B7C">
      <w:pPr>
        <w:rPr>
          <w:rFonts w:hint="eastAsia"/>
        </w:rPr>
      </w:pPr>
    </w:p>
    <w:p w14:paraId="506E796C" w14:textId="77777777" w:rsidR="00E63B7C" w:rsidRDefault="00E63B7C">
      <w:pPr>
        <w:rPr>
          <w:rFonts w:hint="eastAsia"/>
        </w:rPr>
      </w:pPr>
    </w:p>
    <w:p w14:paraId="42EF7A76" w14:textId="77777777" w:rsidR="00E63B7C" w:rsidRDefault="00E63B7C">
      <w:pPr>
        <w:rPr>
          <w:rFonts w:hint="eastAsia"/>
        </w:rPr>
      </w:pPr>
      <w:r>
        <w:rPr>
          <w:rFonts w:hint="eastAsia"/>
        </w:rPr>
        <w:t>“倜傥”在当代社会的应用</w:t>
      </w:r>
    </w:p>
    <w:p w14:paraId="28213D62" w14:textId="77777777" w:rsidR="00E63B7C" w:rsidRDefault="00E63B7C">
      <w:pPr>
        <w:rPr>
          <w:rFonts w:hint="eastAsia"/>
        </w:rPr>
      </w:pPr>
      <w:r>
        <w:rPr>
          <w:rFonts w:hint="eastAsia"/>
        </w:rPr>
        <w:t>在当今快节奏的生活环境中，“倜傥”作为一种积极向上的生活态度受到了许多年轻人的喜爱。它鼓励人们保持一颗年轻的心，勇于尝试新鲜事物，不怕失败，追求梦想。同时，“倜傥”也是对个性解放的一种呼唤，提醒我们在遵循基本社会规范的前提下，应更加注重自我价值的实现和个人魅力的展现。</w:t>
      </w:r>
    </w:p>
    <w:p w14:paraId="19710C68" w14:textId="77777777" w:rsidR="00E63B7C" w:rsidRDefault="00E63B7C">
      <w:pPr>
        <w:rPr>
          <w:rFonts w:hint="eastAsia"/>
        </w:rPr>
      </w:pPr>
    </w:p>
    <w:p w14:paraId="0D07ED2D" w14:textId="77777777" w:rsidR="00E63B7C" w:rsidRDefault="00E63B7C">
      <w:pPr>
        <w:rPr>
          <w:rFonts w:hint="eastAsia"/>
        </w:rPr>
      </w:pPr>
    </w:p>
    <w:p w14:paraId="3B34BDD6" w14:textId="77777777" w:rsidR="00E63B7C" w:rsidRDefault="00E63B7C">
      <w:pPr>
        <w:rPr>
          <w:rFonts w:hint="eastAsia"/>
        </w:rPr>
      </w:pPr>
      <w:r>
        <w:rPr>
          <w:rFonts w:hint="eastAsia"/>
        </w:rPr>
        <w:t>最后的总结</w:t>
      </w:r>
    </w:p>
    <w:p w14:paraId="2457AA32" w14:textId="77777777" w:rsidR="00E63B7C" w:rsidRDefault="00E63B7C">
      <w:pPr>
        <w:rPr>
          <w:rFonts w:hint="eastAsia"/>
        </w:rPr>
      </w:pPr>
      <w:r>
        <w:rPr>
          <w:rFonts w:hint="eastAsia"/>
        </w:rPr>
        <w:t>“倜傥”不仅承载了深厚的历史文化底蕴，同时也反映了当代社会对于个性解放和个人发展的重视。通过对“倜傥”的深入理解，我们可以更好地把握如何在尊重传统的基础上，发扬创新精神，成为一个既具有文化底蕴又不失时尚感的现代人。希望每个人都能在生活中找到属于自己的那份“倜傥”，让生命因此而更加精彩。</w:t>
      </w:r>
    </w:p>
    <w:p w14:paraId="0BACA300" w14:textId="77777777" w:rsidR="00E63B7C" w:rsidRDefault="00E63B7C">
      <w:pPr>
        <w:rPr>
          <w:rFonts w:hint="eastAsia"/>
        </w:rPr>
      </w:pPr>
    </w:p>
    <w:p w14:paraId="0B960E7D" w14:textId="77777777" w:rsidR="00E63B7C" w:rsidRDefault="00E63B7C">
      <w:pPr>
        <w:rPr>
          <w:rFonts w:hint="eastAsia"/>
        </w:rPr>
      </w:pPr>
    </w:p>
    <w:p w14:paraId="751A32DB" w14:textId="77777777" w:rsidR="00E63B7C" w:rsidRDefault="00E6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D2BD" w14:textId="16B69260" w:rsidR="009448C7" w:rsidRDefault="009448C7"/>
    <w:sectPr w:rsidR="0094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C7"/>
    <w:rsid w:val="009448C7"/>
    <w:rsid w:val="009B02E7"/>
    <w:rsid w:val="00E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FAAE9-044A-48A9-A362-5A294AF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