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2BB9" w14:textId="77777777" w:rsidR="00F85D72" w:rsidRDefault="00F85D72">
      <w:pPr>
        <w:rPr>
          <w:rFonts w:hint="eastAsia"/>
        </w:rPr>
      </w:pPr>
      <w:r>
        <w:rPr>
          <w:rFonts w:hint="eastAsia"/>
        </w:rPr>
        <w:t>鱼杆的拼音是几声</w:t>
      </w:r>
    </w:p>
    <w:p w14:paraId="47B50E7F" w14:textId="77777777" w:rsidR="00F85D72" w:rsidRDefault="00F85D72">
      <w:pPr>
        <w:rPr>
          <w:rFonts w:hint="eastAsia"/>
        </w:rPr>
      </w:pPr>
      <w:r>
        <w:rPr>
          <w:rFonts w:hint="eastAsia"/>
        </w:rPr>
        <w:t>在汉语中，准确地掌握词语的正确发音对于语言学习者来说至关重要。今天我们要讨论的是“鱼杆”这个词的正确读音。“鱼杆”的拼音由两部分组成：“鱼”和“杆”。其中，“鱼”的拼音为“yú”，属于阳平，即第二声；而“杆”的拼音则根据其具体含义有所不同。</w:t>
      </w:r>
    </w:p>
    <w:p w14:paraId="1DBBEBB3" w14:textId="77777777" w:rsidR="00F85D72" w:rsidRDefault="00F85D72">
      <w:pPr>
        <w:rPr>
          <w:rFonts w:hint="eastAsia"/>
        </w:rPr>
      </w:pPr>
    </w:p>
    <w:p w14:paraId="41B208CB" w14:textId="77777777" w:rsidR="00F85D72" w:rsidRDefault="00F85D72">
      <w:pPr>
        <w:rPr>
          <w:rFonts w:hint="eastAsia"/>
        </w:rPr>
      </w:pPr>
      <w:r>
        <w:rPr>
          <w:rFonts w:hint="eastAsia"/>
        </w:rPr>
        <w:t>鱼杆中的“杆”字发音</w:t>
      </w:r>
    </w:p>
    <w:p w14:paraId="10837C15" w14:textId="77777777" w:rsidR="00F85D72" w:rsidRDefault="00F85D72">
      <w:pPr>
        <w:rPr>
          <w:rFonts w:hint="eastAsia"/>
        </w:rPr>
      </w:pPr>
      <w:r>
        <w:rPr>
          <w:rFonts w:hint="eastAsia"/>
        </w:rPr>
        <w:t>通常情况下，“杆”这个字有两个读音：“gān”（阴平，第一声）和“gǎn”（上声，第三声）。当“杆”指细长的木头或类似材料制成的物体时，比如我们所说的钓鱼用的鱼杆，这时它的读音是“gān”。因此，“鱼杆”的完整拼音应为“yú gān”。然而，在一些方言或者特定语境下，人们可能会使用“gǎn”的发音，但按照标准普通话的规定，“鱼杆”的正确发音应该是“yú gān”。</w:t>
      </w:r>
    </w:p>
    <w:p w14:paraId="5A29D373" w14:textId="77777777" w:rsidR="00F85D72" w:rsidRDefault="00F85D72">
      <w:pPr>
        <w:rPr>
          <w:rFonts w:hint="eastAsia"/>
        </w:rPr>
      </w:pPr>
    </w:p>
    <w:p w14:paraId="07E44782" w14:textId="77777777" w:rsidR="00F85D72" w:rsidRDefault="00F85D72">
      <w:pPr>
        <w:rPr>
          <w:rFonts w:hint="eastAsia"/>
        </w:rPr>
      </w:pPr>
      <w:r>
        <w:rPr>
          <w:rFonts w:hint="eastAsia"/>
        </w:rPr>
        <w:t>如何更好地记住“鱼杆”的正确发音</w:t>
      </w:r>
    </w:p>
    <w:p w14:paraId="72E58272" w14:textId="77777777" w:rsidR="00F85D72" w:rsidRDefault="00F85D72">
      <w:pPr>
        <w:rPr>
          <w:rFonts w:hint="eastAsia"/>
        </w:rPr>
      </w:pPr>
      <w:r>
        <w:rPr>
          <w:rFonts w:hint="eastAsia"/>
        </w:rPr>
        <w:t>为了帮助记忆，“鱼”与“余”同音，很容易联想到年年有余的好寓意，这有助于记住它是第二声“yú”。至于“杆”，想象一根笔直的竹竿或钓竿，给人一种刚直不阿的感觉，这可以帮助我们记住它是第一声“gān”。通过这样的联想方法，可以更容易地记住“鱼杆”的正确发音。</w:t>
      </w:r>
    </w:p>
    <w:p w14:paraId="0DD97AB4" w14:textId="77777777" w:rsidR="00F85D72" w:rsidRDefault="00F85D72">
      <w:pPr>
        <w:rPr>
          <w:rFonts w:hint="eastAsia"/>
        </w:rPr>
      </w:pPr>
    </w:p>
    <w:p w14:paraId="50CCFE00" w14:textId="77777777" w:rsidR="00F85D72" w:rsidRDefault="00F85D72">
      <w:pPr>
        <w:rPr>
          <w:rFonts w:hint="eastAsia"/>
        </w:rPr>
      </w:pPr>
      <w:r>
        <w:rPr>
          <w:rFonts w:hint="eastAsia"/>
        </w:rPr>
        <w:t>最后的总结</w:t>
      </w:r>
    </w:p>
    <w:p w14:paraId="290F2E09" w14:textId="77777777" w:rsidR="00F85D72" w:rsidRDefault="00F85D72">
      <w:pPr>
        <w:rPr>
          <w:rFonts w:hint="eastAsia"/>
        </w:rPr>
      </w:pPr>
      <w:r>
        <w:rPr>
          <w:rFonts w:hint="eastAsia"/>
        </w:rPr>
        <w:t>“鱼杆”的拼音是“yú gān”，其中“鱼”为第二声，“杆”为第一声。理解并准确发音不仅可以提升我们的汉语水平，还能在交流过程中更加自信。希望这篇介绍能帮助读者更好地理解和记住“鱼杆”的正确发音，无论是在日常对话还是专门的学习场合都能运用自如。</w:t>
      </w:r>
    </w:p>
    <w:p w14:paraId="4C8D6149" w14:textId="77777777" w:rsidR="00F85D72" w:rsidRDefault="00F85D72">
      <w:pPr>
        <w:rPr>
          <w:rFonts w:hint="eastAsia"/>
        </w:rPr>
      </w:pPr>
    </w:p>
    <w:p w14:paraId="570572D3" w14:textId="77777777" w:rsidR="00F85D72" w:rsidRDefault="00F85D72">
      <w:pPr>
        <w:rPr>
          <w:rFonts w:hint="eastAsia"/>
        </w:rPr>
      </w:pPr>
    </w:p>
    <w:p w14:paraId="7A6DEE9B" w14:textId="77777777" w:rsidR="00F85D72" w:rsidRDefault="00F85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468E5" w14:textId="0712E1D2" w:rsidR="00EC166F" w:rsidRDefault="00EC166F"/>
    <w:sectPr w:rsidR="00EC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F"/>
    <w:rsid w:val="00B34D22"/>
    <w:rsid w:val="00EC166F"/>
    <w:rsid w:val="00F8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1089-AD01-4E3F-A52A-201AFF2A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