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FE46" w14:textId="77777777" w:rsidR="00BE0FA6" w:rsidRDefault="00BE0FA6">
      <w:pPr>
        <w:rPr>
          <w:rFonts w:hint="eastAsia"/>
        </w:rPr>
      </w:pPr>
      <w:r>
        <w:rPr>
          <w:rFonts w:hint="eastAsia"/>
        </w:rPr>
        <w:t>食物泡的拼音</w:t>
      </w:r>
    </w:p>
    <w:p w14:paraId="42FB792F" w14:textId="77777777" w:rsidR="00BE0FA6" w:rsidRDefault="00BE0FA6">
      <w:pPr>
        <w:rPr>
          <w:rFonts w:hint="eastAsia"/>
        </w:rPr>
      </w:pPr>
      <w:r>
        <w:rPr>
          <w:rFonts w:hint="eastAsia"/>
        </w:rPr>
        <w:t>食物泡（shí wù pào）这个词汇在中文里并不是一个标准术语，但我们可以基于其字面意义进行一番探讨。"食物"指的是可供人类或动物食用以维持生命活动的物质；而“泡”则可能指代一种形式，如泡沫、气泡等。因此，“食物泡”可以被理解为与食物相关联的一种形态或现象。</w:t>
      </w:r>
    </w:p>
    <w:p w14:paraId="6A9BA81A" w14:textId="77777777" w:rsidR="00BE0FA6" w:rsidRDefault="00BE0FA6">
      <w:pPr>
        <w:rPr>
          <w:rFonts w:hint="eastAsia"/>
        </w:rPr>
      </w:pPr>
    </w:p>
    <w:p w14:paraId="6766836B" w14:textId="77777777" w:rsidR="00BE0FA6" w:rsidRDefault="00BE0FA6">
      <w:pPr>
        <w:rPr>
          <w:rFonts w:hint="eastAsia"/>
        </w:rPr>
      </w:pPr>
      <w:r>
        <w:rPr>
          <w:rFonts w:hint="eastAsia"/>
        </w:rPr>
        <w:t>探索食物泡的概念</w:t>
      </w:r>
    </w:p>
    <w:p w14:paraId="5847865F" w14:textId="77777777" w:rsidR="00BE0FA6" w:rsidRDefault="00BE0FA6">
      <w:pPr>
        <w:rPr>
          <w:rFonts w:hint="eastAsia"/>
        </w:rPr>
      </w:pPr>
      <w:r>
        <w:rPr>
          <w:rFonts w:hint="eastAsia"/>
        </w:rPr>
        <w:t>如果我们尝试将“食物泡”想象成一种食品加工方法或是特定类型的美食，那么它可能指的是通过某种工艺制成的含有空气或其他气体的小球状食物。例如，在现代分子料理中，厨师们经常使用特殊的技巧来制作出具有独特口感和外观的食物泡泡，这些泡泡不仅增添了视觉上的吸引力，还能够给食客带来意想不到的味觉体验。</w:t>
      </w:r>
    </w:p>
    <w:p w14:paraId="123A17A3" w14:textId="77777777" w:rsidR="00BE0FA6" w:rsidRDefault="00BE0FA6">
      <w:pPr>
        <w:rPr>
          <w:rFonts w:hint="eastAsia"/>
        </w:rPr>
      </w:pPr>
    </w:p>
    <w:p w14:paraId="56656230" w14:textId="77777777" w:rsidR="00BE0FA6" w:rsidRDefault="00BE0FA6">
      <w:pPr>
        <w:rPr>
          <w:rFonts w:hint="eastAsia"/>
        </w:rPr>
      </w:pPr>
      <w:r>
        <w:rPr>
          <w:rFonts w:hint="eastAsia"/>
        </w:rPr>
        <w:t>实际中的应用</w:t>
      </w:r>
    </w:p>
    <w:p w14:paraId="3809858F" w14:textId="77777777" w:rsidR="00BE0FA6" w:rsidRDefault="00BE0FA6">
      <w:pPr>
        <w:rPr>
          <w:rFonts w:hint="eastAsia"/>
        </w:rPr>
      </w:pPr>
      <w:r>
        <w:rPr>
          <w:rFonts w:hint="eastAsia"/>
        </w:rPr>
        <w:t>在实践中，“食物泡”的概念可以在各种各样的烹饪技术中找到影子。比如，利用海藻酸钠和氯化钙制作而成的可食用胶囊，就是一种典型的食物泡形式。这种技术被广泛应用于制造果汁珍珠、调味品珠子等，它们通常具有柔软的外皮和液体中心，当咬下去时会爆发出浓郁的味道。</w:t>
      </w:r>
    </w:p>
    <w:p w14:paraId="502F1F68" w14:textId="77777777" w:rsidR="00BE0FA6" w:rsidRDefault="00BE0FA6">
      <w:pPr>
        <w:rPr>
          <w:rFonts w:hint="eastAsia"/>
        </w:rPr>
      </w:pPr>
    </w:p>
    <w:p w14:paraId="0CC6F015" w14:textId="77777777" w:rsidR="00BE0FA6" w:rsidRDefault="00BE0FA6">
      <w:pPr>
        <w:rPr>
          <w:rFonts w:hint="eastAsia"/>
        </w:rPr>
      </w:pPr>
      <w:r>
        <w:rPr>
          <w:rFonts w:hint="eastAsia"/>
        </w:rPr>
        <w:t>文化背景下的食物泡</w:t>
      </w:r>
    </w:p>
    <w:p w14:paraId="2613E6AA" w14:textId="77777777" w:rsidR="00BE0FA6" w:rsidRDefault="00BE0FA6">
      <w:pPr>
        <w:rPr>
          <w:rFonts w:hint="eastAsia"/>
        </w:rPr>
      </w:pPr>
      <w:r>
        <w:rPr>
          <w:rFonts w:hint="eastAsia"/>
        </w:rPr>
        <w:t>从文化的视角来看，不同地区对于类似“食物泡”的概念有着各自独特的理解和表达方式。在中国的一些地方小吃中，我们也能发现类似创意的存在，如某些汤圆内包裹着流沙馅料，咬开时会流出甜美的汁液，这也可以视为广义上的“食物泡”。而在西方甜点界，也有类似的创意，如夹心巧克力，外表坚硬内部却是柔软流淌的巧克力酱。</w:t>
      </w:r>
    </w:p>
    <w:p w14:paraId="54ECE900" w14:textId="77777777" w:rsidR="00BE0FA6" w:rsidRDefault="00BE0FA6">
      <w:pPr>
        <w:rPr>
          <w:rFonts w:hint="eastAsia"/>
        </w:rPr>
      </w:pPr>
    </w:p>
    <w:p w14:paraId="44FBC56E" w14:textId="77777777" w:rsidR="00BE0FA6" w:rsidRDefault="00BE0FA6">
      <w:pPr>
        <w:rPr>
          <w:rFonts w:hint="eastAsia"/>
        </w:rPr>
      </w:pPr>
      <w:r>
        <w:rPr>
          <w:rFonts w:hint="eastAsia"/>
        </w:rPr>
        <w:t>最后的总结</w:t>
      </w:r>
    </w:p>
    <w:p w14:paraId="56D4BE05" w14:textId="77777777" w:rsidR="00BE0FA6" w:rsidRDefault="00BE0FA6">
      <w:pPr>
        <w:rPr>
          <w:rFonts w:hint="eastAsia"/>
        </w:rPr>
      </w:pPr>
      <w:r>
        <w:rPr>
          <w:rFonts w:hint="eastAsia"/>
        </w:rPr>
        <w:t>虽然“食物泡”不是一个正式定义的术语，但它激发了关于如何创新地处理食材以及提升用餐体验的无限遐想。无论是通过高科技手段还是传统烹饪技艺，围绕这一主题展开的探索无疑为美食世界增添了更多的色彩和可能性。希望这篇介绍能让你对这个有趣的概念有所了解，并且启发你去尝试或者创造属于自己的“食物泡”作品。</w:t>
      </w:r>
    </w:p>
    <w:p w14:paraId="74C52E8F" w14:textId="77777777" w:rsidR="00BE0FA6" w:rsidRDefault="00BE0FA6">
      <w:pPr>
        <w:rPr>
          <w:rFonts w:hint="eastAsia"/>
        </w:rPr>
      </w:pPr>
    </w:p>
    <w:p w14:paraId="2733F7F8" w14:textId="77777777" w:rsidR="00BE0FA6" w:rsidRDefault="00BE0FA6">
      <w:pPr>
        <w:rPr>
          <w:rFonts w:hint="eastAsia"/>
        </w:rPr>
      </w:pPr>
    </w:p>
    <w:p w14:paraId="02A886B8" w14:textId="77777777" w:rsidR="00BE0FA6" w:rsidRDefault="00BE0FA6">
      <w:pPr>
        <w:rPr>
          <w:rFonts w:hint="eastAsia"/>
        </w:rPr>
      </w:pPr>
      <w:r>
        <w:rPr>
          <w:rFonts w:hint="eastAsia"/>
        </w:rPr>
        <w:t>本文是由懂得生活网（dongdeshenghuo.com）为大家创作</w:t>
      </w:r>
    </w:p>
    <w:p w14:paraId="3426FCDE" w14:textId="52863B94" w:rsidR="00640B2F" w:rsidRDefault="00640B2F"/>
    <w:sectPr w:rsidR="00640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2F"/>
    <w:rsid w:val="00640B2F"/>
    <w:rsid w:val="00B34D22"/>
    <w:rsid w:val="00BE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446B8-84FE-451D-8F36-C5208A10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B2F"/>
    <w:rPr>
      <w:rFonts w:cstheme="majorBidi"/>
      <w:color w:val="2F5496" w:themeColor="accent1" w:themeShade="BF"/>
      <w:sz w:val="28"/>
      <w:szCs w:val="28"/>
    </w:rPr>
  </w:style>
  <w:style w:type="character" w:customStyle="1" w:styleId="50">
    <w:name w:val="标题 5 字符"/>
    <w:basedOn w:val="a0"/>
    <w:link w:val="5"/>
    <w:uiPriority w:val="9"/>
    <w:semiHidden/>
    <w:rsid w:val="00640B2F"/>
    <w:rPr>
      <w:rFonts w:cstheme="majorBidi"/>
      <w:color w:val="2F5496" w:themeColor="accent1" w:themeShade="BF"/>
      <w:sz w:val="24"/>
    </w:rPr>
  </w:style>
  <w:style w:type="character" w:customStyle="1" w:styleId="60">
    <w:name w:val="标题 6 字符"/>
    <w:basedOn w:val="a0"/>
    <w:link w:val="6"/>
    <w:uiPriority w:val="9"/>
    <w:semiHidden/>
    <w:rsid w:val="00640B2F"/>
    <w:rPr>
      <w:rFonts w:cstheme="majorBidi"/>
      <w:b/>
      <w:bCs/>
      <w:color w:val="2F5496" w:themeColor="accent1" w:themeShade="BF"/>
    </w:rPr>
  </w:style>
  <w:style w:type="character" w:customStyle="1" w:styleId="70">
    <w:name w:val="标题 7 字符"/>
    <w:basedOn w:val="a0"/>
    <w:link w:val="7"/>
    <w:uiPriority w:val="9"/>
    <w:semiHidden/>
    <w:rsid w:val="00640B2F"/>
    <w:rPr>
      <w:rFonts w:cstheme="majorBidi"/>
      <w:b/>
      <w:bCs/>
      <w:color w:val="595959" w:themeColor="text1" w:themeTint="A6"/>
    </w:rPr>
  </w:style>
  <w:style w:type="character" w:customStyle="1" w:styleId="80">
    <w:name w:val="标题 8 字符"/>
    <w:basedOn w:val="a0"/>
    <w:link w:val="8"/>
    <w:uiPriority w:val="9"/>
    <w:semiHidden/>
    <w:rsid w:val="00640B2F"/>
    <w:rPr>
      <w:rFonts w:cstheme="majorBidi"/>
      <w:color w:val="595959" w:themeColor="text1" w:themeTint="A6"/>
    </w:rPr>
  </w:style>
  <w:style w:type="character" w:customStyle="1" w:styleId="90">
    <w:name w:val="标题 9 字符"/>
    <w:basedOn w:val="a0"/>
    <w:link w:val="9"/>
    <w:uiPriority w:val="9"/>
    <w:semiHidden/>
    <w:rsid w:val="00640B2F"/>
    <w:rPr>
      <w:rFonts w:eastAsiaTheme="majorEastAsia" w:cstheme="majorBidi"/>
      <w:color w:val="595959" w:themeColor="text1" w:themeTint="A6"/>
    </w:rPr>
  </w:style>
  <w:style w:type="paragraph" w:styleId="a3">
    <w:name w:val="Title"/>
    <w:basedOn w:val="a"/>
    <w:next w:val="a"/>
    <w:link w:val="a4"/>
    <w:uiPriority w:val="10"/>
    <w:qFormat/>
    <w:rsid w:val="00640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B2F"/>
    <w:pPr>
      <w:spacing w:before="160"/>
      <w:jc w:val="center"/>
    </w:pPr>
    <w:rPr>
      <w:i/>
      <w:iCs/>
      <w:color w:val="404040" w:themeColor="text1" w:themeTint="BF"/>
    </w:rPr>
  </w:style>
  <w:style w:type="character" w:customStyle="1" w:styleId="a8">
    <w:name w:val="引用 字符"/>
    <w:basedOn w:val="a0"/>
    <w:link w:val="a7"/>
    <w:uiPriority w:val="29"/>
    <w:rsid w:val="00640B2F"/>
    <w:rPr>
      <w:i/>
      <w:iCs/>
      <w:color w:val="404040" w:themeColor="text1" w:themeTint="BF"/>
    </w:rPr>
  </w:style>
  <w:style w:type="paragraph" w:styleId="a9">
    <w:name w:val="List Paragraph"/>
    <w:basedOn w:val="a"/>
    <w:uiPriority w:val="34"/>
    <w:qFormat/>
    <w:rsid w:val="00640B2F"/>
    <w:pPr>
      <w:ind w:left="720"/>
      <w:contextualSpacing/>
    </w:pPr>
  </w:style>
  <w:style w:type="character" w:styleId="aa">
    <w:name w:val="Intense Emphasis"/>
    <w:basedOn w:val="a0"/>
    <w:uiPriority w:val="21"/>
    <w:qFormat/>
    <w:rsid w:val="00640B2F"/>
    <w:rPr>
      <w:i/>
      <w:iCs/>
      <w:color w:val="2F5496" w:themeColor="accent1" w:themeShade="BF"/>
    </w:rPr>
  </w:style>
  <w:style w:type="paragraph" w:styleId="ab">
    <w:name w:val="Intense Quote"/>
    <w:basedOn w:val="a"/>
    <w:next w:val="a"/>
    <w:link w:val="ac"/>
    <w:uiPriority w:val="30"/>
    <w:qFormat/>
    <w:rsid w:val="00640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B2F"/>
    <w:rPr>
      <w:i/>
      <w:iCs/>
      <w:color w:val="2F5496" w:themeColor="accent1" w:themeShade="BF"/>
    </w:rPr>
  </w:style>
  <w:style w:type="character" w:styleId="ad">
    <w:name w:val="Intense Reference"/>
    <w:basedOn w:val="a0"/>
    <w:uiPriority w:val="32"/>
    <w:qFormat/>
    <w:rsid w:val="00640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