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F2351" w14:textId="77777777" w:rsidR="00DC1D10" w:rsidRDefault="00DC1D10">
      <w:pPr>
        <w:rPr>
          <w:rFonts w:hint="eastAsia"/>
        </w:rPr>
      </w:pPr>
    </w:p>
    <w:p w14:paraId="7F9E8798" w14:textId="77777777" w:rsidR="00DC1D10" w:rsidRDefault="00DC1D10">
      <w:pPr>
        <w:rPr>
          <w:rFonts w:hint="eastAsia"/>
        </w:rPr>
      </w:pPr>
      <w:r>
        <w:rPr>
          <w:rFonts w:hint="eastAsia"/>
        </w:rPr>
        <w:t>长亭外的拼音版：一首经典歌曲的新演绎</w:t>
      </w:r>
    </w:p>
    <w:p w14:paraId="39767143" w14:textId="77777777" w:rsidR="00DC1D10" w:rsidRDefault="00DC1D10">
      <w:pPr>
        <w:rPr>
          <w:rFonts w:hint="eastAsia"/>
        </w:rPr>
      </w:pPr>
      <w:r>
        <w:rPr>
          <w:rFonts w:hint="eastAsia"/>
        </w:rPr>
        <w:t>《长亭外》作为中国近现代史上广为流传的一首歌曲，以其悠扬的旋律和深情的歌词赢得了无数听众的喜爱。而将这首经典的歌曲改编为拼音版，则是近年来一种新颖的文化尝试。通过这种方式，不仅让更多的年轻人能够感受到这首歌曲的独特魅力，也为汉语学习者提供了一个有趣的学习资源。</w:t>
      </w:r>
    </w:p>
    <w:p w14:paraId="367A4574" w14:textId="77777777" w:rsidR="00DC1D10" w:rsidRDefault="00DC1D10">
      <w:pPr>
        <w:rPr>
          <w:rFonts w:hint="eastAsia"/>
        </w:rPr>
      </w:pPr>
    </w:p>
    <w:p w14:paraId="7631DE40" w14:textId="77777777" w:rsidR="00DC1D10" w:rsidRDefault="00DC1D10">
      <w:pPr>
        <w:rPr>
          <w:rFonts w:hint="eastAsia"/>
        </w:rPr>
      </w:pPr>
    </w:p>
    <w:p w14:paraId="0D5FD62A" w14:textId="77777777" w:rsidR="00DC1D10" w:rsidRDefault="00DC1D10">
      <w:pPr>
        <w:rPr>
          <w:rFonts w:hint="eastAsia"/>
        </w:rPr>
      </w:pPr>
      <w:r>
        <w:rPr>
          <w:rFonts w:hint="eastAsia"/>
        </w:rPr>
        <w:t>拼音版背后的创作动机</w:t>
      </w:r>
    </w:p>
    <w:p w14:paraId="16A69FAF" w14:textId="77777777" w:rsidR="00DC1D10" w:rsidRDefault="00DC1D10">
      <w:pPr>
        <w:rPr>
          <w:rFonts w:hint="eastAsia"/>
        </w:rPr>
      </w:pPr>
      <w:r>
        <w:rPr>
          <w:rFonts w:hint="eastAsia"/>
        </w:rPr>
        <w:t>为何会有人想到要将《长亭外》改编为拼音版呢？这背后其实蕴含着深刻的文化传播与教育意义。随着汉语热在全球范围内的不断升温，越来越多的人开始对汉语产生了浓厚的兴趣。然而，对于初学者来说，汉字的书写和理解往往是一个巨大的挑战。而拼音作为一种辅助工具，可以帮助学习者更好地掌握发音规则，提高听说能力。因此，《长亭外》拼音版的出现，无疑为广大汉语爱好者打开了一扇新的大门。</w:t>
      </w:r>
    </w:p>
    <w:p w14:paraId="30316AE2" w14:textId="77777777" w:rsidR="00DC1D10" w:rsidRDefault="00DC1D10">
      <w:pPr>
        <w:rPr>
          <w:rFonts w:hint="eastAsia"/>
        </w:rPr>
      </w:pPr>
    </w:p>
    <w:p w14:paraId="4F8A64F1" w14:textId="77777777" w:rsidR="00DC1D10" w:rsidRDefault="00DC1D10">
      <w:pPr>
        <w:rPr>
          <w:rFonts w:hint="eastAsia"/>
        </w:rPr>
      </w:pPr>
    </w:p>
    <w:p w14:paraId="7D0341E0" w14:textId="77777777" w:rsidR="00DC1D10" w:rsidRDefault="00DC1D10">
      <w:pPr>
        <w:rPr>
          <w:rFonts w:hint="eastAsia"/>
        </w:rPr>
      </w:pPr>
      <w:r>
        <w:rPr>
          <w:rFonts w:hint="eastAsia"/>
        </w:rPr>
        <w:t>拼音版《长亭外》的艺术特色</w:t>
      </w:r>
    </w:p>
    <w:p w14:paraId="70AEC610" w14:textId="77777777" w:rsidR="00DC1D10" w:rsidRDefault="00DC1D10">
      <w:pPr>
        <w:rPr>
          <w:rFonts w:hint="eastAsia"/>
        </w:rPr>
      </w:pPr>
      <w:r>
        <w:rPr>
          <w:rFonts w:hint="eastAsia"/>
        </w:rPr>
        <w:t>在将《长亭外》改编成拼音版的过程中，创作者们巧妙地保留了原曲的旋律美和情感表达，同时通过拼音的形式使得歌词更加易于理解和记忆。这种处理方式既不失原作的艺术价值，又增加了作品的普及性和易学性。拼音版的《长亭外》还特别注重音韵和谐，力求在每一个音节上都能体现出汉语独特的音乐美感。</w:t>
      </w:r>
    </w:p>
    <w:p w14:paraId="73BB1FF7" w14:textId="77777777" w:rsidR="00DC1D10" w:rsidRDefault="00DC1D10">
      <w:pPr>
        <w:rPr>
          <w:rFonts w:hint="eastAsia"/>
        </w:rPr>
      </w:pPr>
    </w:p>
    <w:p w14:paraId="09F8BA7A" w14:textId="77777777" w:rsidR="00DC1D10" w:rsidRDefault="00DC1D10">
      <w:pPr>
        <w:rPr>
          <w:rFonts w:hint="eastAsia"/>
        </w:rPr>
      </w:pPr>
    </w:p>
    <w:p w14:paraId="0020875D" w14:textId="77777777" w:rsidR="00DC1D10" w:rsidRDefault="00DC1D10">
      <w:pPr>
        <w:rPr>
          <w:rFonts w:hint="eastAsia"/>
        </w:rPr>
      </w:pPr>
      <w:r>
        <w:rPr>
          <w:rFonts w:hint="eastAsia"/>
        </w:rPr>
        <w:t>如何欣赏和使用拼音版《长亭外》</w:t>
      </w:r>
    </w:p>
    <w:p w14:paraId="3BC10DD2" w14:textId="77777777" w:rsidR="00DC1D10" w:rsidRDefault="00DC1D10">
      <w:pPr>
        <w:rPr>
          <w:rFonts w:hint="eastAsia"/>
        </w:rPr>
      </w:pPr>
      <w:r>
        <w:rPr>
          <w:rFonts w:hint="eastAsia"/>
        </w:rPr>
        <w:t>对于想要欣赏或学习拼音版《长亭外》的朋友来说，首先需要找到一份可靠的拼音版歌词文本。可以通过聆听原唱或者伴奏版本，一边听一边跟读拼音，这样不仅可以加深对歌曲的理解，还能有效提升自己的汉语水平。还可以尝试参加一些线上或线下的汉语角活动，与其他汉语爱好者一起分享学习心得，共同进步。</w:t>
      </w:r>
    </w:p>
    <w:p w14:paraId="2F6A665B" w14:textId="77777777" w:rsidR="00DC1D10" w:rsidRDefault="00DC1D10">
      <w:pPr>
        <w:rPr>
          <w:rFonts w:hint="eastAsia"/>
        </w:rPr>
      </w:pPr>
    </w:p>
    <w:p w14:paraId="41FD8306" w14:textId="77777777" w:rsidR="00DC1D10" w:rsidRDefault="00DC1D10">
      <w:pPr>
        <w:rPr>
          <w:rFonts w:hint="eastAsia"/>
        </w:rPr>
      </w:pPr>
    </w:p>
    <w:p w14:paraId="2EE4FCC9" w14:textId="77777777" w:rsidR="00DC1D10" w:rsidRDefault="00DC1D10">
      <w:pPr>
        <w:rPr>
          <w:rFonts w:hint="eastAsia"/>
        </w:rPr>
      </w:pPr>
      <w:r>
        <w:rPr>
          <w:rFonts w:hint="eastAsia"/>
        </w:rPr>
        <w:t>拼音版《长亭外》的社会影响</w:t>
      </w:r>
    </w:p>
    <w:p w14:paraId="44AC5C49" w14:textId="77777777" w:rsidR="00DC1D10" w:rsidRDefault="00DC1D10">
      <w:pPr>
        <w:rPr>
          <w:rFonts w:hint="eastAsia"/>
        </w:rPr>
      </w:pPr>
      <w:r>
        <w:rPr>
          <w:rFonts w:hint="eastAsia"/>
        </w:rPr>
        <w:t>自从拼音版《长亭外》发布以来，它已经在国内外引起了广泛的关注。许多汉语教师将其引入课堂，作为一种创新的教学手段；也有不少汉语学习者表示，通过学习拼音版《长亭外》，他们对汉语的兴趣大大增加，学习效果显著提升。可以说，《长亭外》拼音版的成功推出，不仅是对传统音乐文化的传承和发展，更是对外汉语教学领域的一大创举。</w:t>
      </w:r>
    </w:p>
    <w:p w14:paraId="4BCA0446" w14:textId="77777777" w:rsidR="00DC1D10" w:rsidRDefault="00DC1D10">
      <w:pPr>
        <w:rPr>
          <w:rFonts w:hint="eastAsia"/>
        </w:rPr>
      </w:pPr>
    </w:p>
    <w:p w14:paraId="0A499C0C" w14:textId="77777777" w:rsidR="00DC1D10" w:rsidRDefault="00DC1D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16430" w14:textId="2012BF82" w:rsidR="001B00DF" w:rsidRDefault="001B00DF"/>
    <w:sectPr w:rsidR="001B0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DF"/>
    <w:rsid w:val="001B00DF"/>
    <w:rsid w:val="00B34D22"/>
    <w:rsid w:val="00DC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B89B5-98FF-4F60-9725-5D3C09A0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