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6334" w14:textId="77777777" w:rsidR="00BC2550" w:rsidRDefault="00BC2550">
      <w:pPr>
        <w:rPr>
          <w:rFonts w:hint="eastAsia"/>
        </w:rPr>
      </w:pPr>
      <w:r>
        <w:rPr>
          <w:rFonts w:hint="eastAsia"/>
        </w:rPr>
        <w:t>述说的拼音</w:t>
      </w:r>
    </w:p>
    <w:p w14:paraId="327FBF17" w14:textId="77777777" w:rsidR="00BC2550" w:rsidRDefault="00BC2550">
      <w:pPr>
        <w:rPr>
          <w:rFonts w:hint="eastAsia"/>
        </w:rPr>
      </w:pPr>
      <w:r>
        <w:rPr>
          <w:rFonts w:hint="eastAsia"/>
        </w:rPr>
        <w:t>述说，在汉语中意为讲述或叙述，是人们交流信息、分享故事、传递知识的重要方式之一。其拼音为“shù shuō”。这一词汇不仅体现了语言的基本功能，还承载着文化传承与情感交流的重任。通过述说，我们能够了解历史、学习经验、感受他人的情感世界，从而增强人际间的相互理解和尊重。</w:t>
      </w:r>
    </w:p>
    <w:p w14:paraId="50339E62" w14:textId="77777777" w:rsidR="00BC2550" w:rsidRDefault="00BC2550">
      <w:pPr>
        <w:rPr>
          <w:rFonts w:hint="eastAsia"/>
        </w:rPr>
      </w:pPr>
    </w:p>
    <w:p w14:paraId="7FE0FC62" w14:textId="77777777" w:rsidR="00BC2550" w:rsidRDefault="00BC2550">
      <w:pPr>
        <w:rPr>
          <w:rFonts w:hint="eastAsia"/>
        </w:rPr>
      </w:pPr>
      <w:r>
        <w:rPr>
          <w:rFonts w:hint="eastAsia"/>
        </w:rPr>
        <w:t>述说的重要性</w:t>
      </w:r>
    </w:p>
    <w:p w14:paraId="247AA30C" w14:textId="77777777" w:rsidR="00BC2550" w:rsidRDefault="00BC2550">
      <w:pPr>
        <w:rPr>
          <w:rFonts w:hint="eastAsia"/>
        </w:rPr>
      </w:pPr>
      <w:r>
        <w:rPr>
          <w:rFonts w:hint="eastAsia"/>
        </w:rPr>
        <w:t>在日常生活中，述说扮演着至关重要的角色。无论是家庭聚会中的趣事分享，还是正式场合下的工作汇报，良好的述说技巧都能够帮助说话者更有效地传达信息，同时也让听者更容易理解并产生共鸣。通过述说，个人的经验和智慧得以传承，促进了社会的进步与发展。尤其是在教育领域，教师通过讲述知识和故事，激发学生的学习兴趣和思考能力。</w:t>
      </w:r>
    </w:p>
    <w:p w14:paraId="6552FA3A" w14:textId="77777777" w:rsidR="00BC2550" w:rsidRDefault="00BC2550">
      <w:pPr>
        <w:rPr>
          <w:rFonts w:hint="eastAsia"/>
        </w:rPr>
      </w:pPr>
    </w:p>
    <w:p w14:paraId="7DBDEB37" w14:textId="77777777" w:rsidR="00BC2550" w:rsidRDefault="00BC2550">
      <w:pPr>
        <w:rPr>
          <w:rFonts w:hint="eastAsia"/>
        </w:rPr>
      </w:pPr>
      <w:r>
        <w:rPr>
          <w:rFonts w:hint="eastAsia"/>
        </w:rPr>
        <w:t>如何提升述说能力</w:t>
      </w:r>
    </w:p>
    <w:p w14:paraId="0E3AF1C4" w14:textId="77777777" w:rsidR="00BC2550" w:rsidRDefault="00BC2550">
      <w:pPr>
        <w:rPr>
          <w:rFonts w:hint="eastAsia"/>
        </w:rPr>
      </w:pPr>
      <w:r>
        <w:rPr>
          <w:rFonts w:hint="eastAsia"/>
        </w:rPr>
        <w:t>提高述说能力需要从多个方面入手。丰富自己的知识面是基础。只有掌握了足够的信息，才能在述说时有话可说。注意表达方式也非常重要。清晰、准确且生动的语言能够让述说更加吸引人。再者，练习是提高述说能力不可或缺的一环。通过不断地实践，可以逐渐克服紧张情绪，提高自信心，使自己的述说更加流畅自然。学会倾听同样重要。通过倾听他人的述说，不仅可以学到不同的观点和表达方式，还能更好地理解对方，为自己的述说积累素材。</w:t>
      </w:r>
    </w:p>
    <w:p w14:paraId="35E8580D" w14:textId="77777777" w:rsidR="00BC2550" w:rsidRDefault="00BC2550">
      <w:pPr>
        <w:rPr>
          <w:rFonts w:hint="eastAsia"/>
        </w:rPr>
      </w:pPr>
    </w:p>
    <w:p w14:paraId="22D420A8" w14:textId="77777777" w:rsidR="00BC2550" w:rsidRDefault="00BC2550">
      <w:pPr>
        <w:rPr>
          <w:rFonts w:hint="eastAsia"/>
        </w:rPr>
      </w:pPr>
      <w:r>
        <w:rPr>
          <w:rFonts w:hint="eastAsia"/>
        </w:rPr>
        <w:t>述说在数字时代的变迁</w:t>
      </w:r>
    </w:p>
    <w:p w14:paraId="6BEDE5C8" w14:textId="77777777" w:rsidR="00BC2550" w:rsidRDefault="00BC2550">
      <w:pPr>
        <w:rPr>
          <w:rFonts w:hint="eastAsia"/>
        </w:rPr>
      </w:pPr>
      <w:r>
        <w:rPr>
          <w:rFonts w:hint="eastAsia"/>
        </w:rPr>
        <w:t>随着信息技术的发展，述说的方式也在不断变化。除了传统的面对面交流外，社交媒体、播客、视频博客（vlog）等新兴平台也为人们提供了多样化的述说渠道。这些平台不仅扩大了述说的受众范围，还使得不同文化背景的人们能够更容易地进行交流和分享。然而，这也带来了新的挑战，如信息过载、虚假信息泛滥等问题。因此，在享受数字时代带来的便利的同时，我们也应保持批判性思维，甄别信息的真实性和价值。</w:t>
      </w:r>
    </w:p>
    <w:p w14:paraId="15E9894B" w14:textId="77777777" w:rsidR="00BC2550" w:rsidRDefault="00BC2550">
      <w:pPr>
        <w:rPr>
          <w:rFonts w:hint="eastAsia"/>
        </w:rPr>
      </w:pPr>
    </w:p>
    <w:p w14:paraId="5957C536" w14:textId="77777777" w:rsidR="00BC2550" w:rsidRDefault="00BC2550">
      <w:pPr>
        <w:rPr>
          <w:rFonts w:hint="eastAsia"/>
        </w:rPr>
      </w:pPr>
    </w:p>
    <w:p w14:paraId="7A19FCD6" w14:textId="77777777" w:rsidR="00BC2550" w:rsidRDefault="00BC2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AD4A9" w14:textId="17357D70" w:rsidR="004B53A9" w:rsidRDefault="004B53A9"/>
    <w:sectPr w:rsidR="004B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A9"/>
    <w:rsid w:val="004B53A9"/>
    <w:rsid w:val="00B34D22"/>
    <w:rsid w:val="00B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888B1-761D-426E-A052-CD92BD82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