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5A2E" w14:textId="77777777" w:rsidR="00D404BE" w:rsidRDefault="00D404BE">
      <w:pPr>
        <w:rPr>
          <w:rFonts w:hint="eastAsia"/>
        </w:rPr>
      </w:pPr>
      <w:r>
        <w:rPr>
          <w:rFonts w:hint="eastAsia"/>
        </w:rPr>
        <w:t>踏舞的拼音</w:t>
      </w:r>
    </w:p>
    <w:p w14:paraId="77B4DDEC" w14:textId="77777777" w:rsidR="00D404BE" w:rsidRDefault="00D404BE">
      <w:pPr>
        <w:rPr>
          <w:rFonts w:hint="eastAsia"/>
        </w:rPr>
      </w:pPr>
      <w:r>
        <w:rPr>
          <w:rFonts w:hint="eastAsia"/>
        </w:rPr>
        <w:t>踏舞，这个充满活力与激情的舞蹈形式，在汉语中的拼音是“tà wǔ”。它不仅是一种艺术表现形式，更是一种文化传承和交流的方式。踏舞以其独特的步伐、节奏感强烈的音乐以及富有创意的动作组合吸引了无数爱好者。</w:t>
      </w:r>
    </w:p>
    <w:p w14:paraId="0D84FBED" w14:textId="77777777" w:rsidR="00D404BE" w:rsidRDefault="00D404BE">
      <w:pPr>
        <w:rPr>
          <w:rFonts w:hint="eastAsia"/>
        </w:rPr>
      </w:pPr>
    </w:p>
    <w:p w14:paraId="32EDAE0F" w14:textId="77777777" w:rsidR="00D404BE" w:rsidRDefault="00D404BE">
      <w:pPr>
        <w:rPr>
          <w:rFonts w:hint="eastAsia"/>
        </w:rPr>
      </w:pPr>
      <w:r>
        <w:rPr>
          <w:rFonts w:hint="eastAsia"/>
        </w:rPr>
        <w:t>起源与发展</w:t>
      </w:r>
    </w:p>
    <w:p w14:paraId="74272985" w14:textId="77777777" w:rsidR="00D404BE" w:rsidRDefault="00D404BE">
      <w:pPr>
        <w:rPr>
          <w:rFonts w:hint="eastAsia"/>
        </w:rPr>
      </w:pPr>
      <w:r>
        <w:rPr>
          <w:rFonts w:hint="eastAsia"/>
        </w:rPr>
        <w:t>踏舞起源于非洲裔美国人社区，最早可以追溯到19世纪末期。它起初是一种街头艺术，人们通过脚步的敲击声来创造音乐，表达自我。随着时间的发展，踏舞逐渐演变成一种复杂的艺术形式，并在全球范围内得到广泛传播和发展。无论是大型舞台还是小型聚会，都能看到踏舞的身影。</w:t>
      </w:r>
    </w:p>
    <w:p w14:paraId="0A13C23A" w14:textId="77777777" w:rsidR="00D404BE" w:rsidRDefault="00D404BE">
      <w:pPr>
        <w:rPr>
          <w:rFonts w:hint="eastAsia"/>
        </w:rPr>
      </w:pPr>
    </w:p>
    <w:p w14:paraId="5AECE482" w14:textId="77777777" w:rsidR="00D404BE" w:rsidRDefault="00D404BE">
      <w:pPr>
        <w:rPr>
          <w:rFonts w:hint="eastAsia"/>
        </w:rPr>
      </w:pPr>
      <w:r>
        <w:rPr>
          <w:rFonts w:hint="eastAsia"/>
        </w:rPr>
        <w:t>基本技巧</w:t>
      </w:r>
    </w:p>
    <w:p w14:paraId="692D62B4" w14:textId="77777777" w:rsidR="00D404BE" w:rsidRDefault="00D404BE">
      <w:pPr>
        <w:rPr>
          <w:rFonts w:hint="eastAsia"/>
        </w:rPr>
      </w:pPr>
      <w:r>
        <w:rPr>
          <w:rFonts w:hint="eastAsia"/>
        </w:rPr>
        <w:t>踏舞的基本技巧包括脚掌的拍打、滑步、跳跃等动作。学习者需要掌握如何用脚发出清脆的声音，同时保持身体的平衡和灵活性。节奏感也是踏舞中不可或缺的一部分。练习者必须能够准确地跟随音乐的节奏，甚至在没有背景音乐的情况下也能创造出自己的节拍。</w:t>
      </w:r>
    </w:p>
    <w:p w14:paraId="17902E73" w14:textId="77777777" w:rsidR="00D404BE" w:rsidRDefault="00D404BE">
      <w:pPr>
        <w:rPr>
          <w:rFonts w:hint="eastAsia"/>
        </w:rPr>
      </w:pPr>
    </w:p>
    <w:p w14:paraId="2E661493" w14:textId="77777777" w:rsidR="00D404BE" w:rsidRDefault="00D404BE">
      <w:pPr>
        <w:rPr>
          <w:rFonts w:hint="eastAsia"/>
        </w:rPr>
      </w:pPr>
      <w:r>
        <w:rPr>
          <w:rFonts w:hint="eastAsia"/>
        </w:rPr>
        <w:t>文化价值</w:t>
      </w:r>
    </w:p>
    <w:p w14:paraId="593A2267" w14:textId="77777777" w:rsidR="00D404BE" w:rsidRDefault="00D404BE">
      <w:pPr>
        <w:rPr>
          <w:rFonts w:hint="eastAsia"/>
        </w:rPr>
      </w:pPr>
      <w:r>
        <w:rPr>
          <w:rFonts w:hint="eastAsia"/>
        </w:rPr>
        <w:t>踏舞不仅仅是一种娱乐活动，它还承载着深厚的文化价值。作为一种源自非洲文化的艺术形式，踏舞通过其独特的表演方式传递了关于历史、身份认同和社会问题的信息。对于很多参与者来说，踏舞不仅是展示个人才华的机会，更是连接过去与现在，跨越文化和种族界限的重要桥梁。</w:t>
      </w:r>
    </w:p>
    <w:p w14:paraId="026D0490" w14:textId="77777777" w:rsidR="00D404BE" w:rsidRDefault="00D404BE">
      <w:pPr>
        <w:rPr>
          <w:rFonts w:hint="eastAsia"/>
        </w:rPr>
      </w:pPr>
    </w:p>
    <w:p w14:paraId="6AE91ABF" w14:textId="77777777" w:rsidR="00D404BE" w:rsidRDefault="00D404BE">
      <w:pPr>
        <w:rPr>
          <w:rFonts w:hint="eastAsia"/>
        </w:rPr>
      </w:pPr>
      <w:r>
        <w:rPr>
          <w:rFonts w:hint="eastAsia"/>
        </w:rPr>
        <w:t>现代社会中的地位</w:t>
      </w:r>
    </w:p>
    <w:p w14:paraId="003A4603" w14:textId="77777777" w:rsidR="00D404BE" w:rsidRDefault="00D404BE">
      <w:pPr>
        <w:rPr>
          <w:rFonts w:hint="eastAsia"/>
        </w:rPr>
      </w:pPr>
      <w:r>
        <w:rPr>
          <w:rFonts w:hint="eastAsia"/>
        </w:rPr>
        <w:t>在当代社会，踏舞已经成为了全球文化交流的一个重要组成部分。从专业的舞蹈比赛到学校的课外活动，踏舞无处不在。它不仅为年轻人提供了一个展现自我的平台，也促进了不同文化之间的相互理解和尊重。随着社交媒体的兴起，越来越多的人开始通过网络分享他们的踏舞视频，进一步扩大了这一艺术形式的影响力。</w:t>
      </w:r>
    </w:p>
    <w:p w14:paraId="4D89AC8B" w14:textId="77777777" w:rsidR="00D404BE" w:rsidRDefault="00D404BE">
      <w:pPr>
        <w:rPr>
          <w:rFonts w:hint="eastAsia"/>
        </w:rPr>
      </w:pPr>
    </w:p>
    <w:p w14:paraId="4DFC0566" w14:textId="77777777" w:rsidR="00D404BE" w:rsidRDefault="00D404BE">
      <w:pPr>
        <w:rPr>
          <w:rFonts w:hint="eastAsia"/>
        </w:rPr>
      </w:pPr>
      <w:r>
        <w:rPr>
          <w:rFonts w:hint="eastAsia"/>
        </w:rPr>
        <w:t>未来展望</w:t>
      </w:r>
    </w:p>
    <w:p w14:paraId="3E1E3F95" w14:textId="77777777" w:rsidR="00D404BE" w:rsidRDefault="00D404BE">
      <w:pPr>
        <w:rPr>
          <w:rFonts w:hint="eastAsia"/>
        </w:rPr>
      </w:pPr>
      <w:r>
        <w:rPr>
          <w:rFonts w:hint="eastAsia"/>
        </w:rPr>
        <w:t>展望未来，踏舞有望继续发展并吸引更多人的参与。随着技术的进步，可能会出现新的教学方法和表现形式，使得踏舞更加易于学习和推广。同时，作为一项集艺术性、运动性和社交性于一体的活动，踏舞将继续在促进身心健康和增强社区凝聚力方面发挥重要作用。</w:t>
      </w:r>
    </w:p>
    <w:p w14:paraId="49BBF958" w14:textId="77777777" w:rsidR="00D404BE" w:rsidRDefault="00D404BE">
      <w:pPr>
        <w:rPr>
          <w:rFonts w:hint="eastAsia"/>
        </w:rPr>
      </w:pPr>
    </w:p>
    <w:p w14:paraId="44EC6B27" w14:textId="77777777" w:rsidR="00D404BE" w:rsidRDefault="00D404BE">
      <w:pPr>
        <w:rPr>
          <w:rFonts w:hint="eastAsia"/>
        </w:rPr>
      </w:pPr>
    </w:p>
    <w:p w14:paraId="3672596C" w14:textId="77777777" w:rsidR="00D404BE" w:rsidRDefault="00D40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65E8B" w14:textId="3CD79B6C" w:rsidR="00463090" w:rsidRDefault="00463090"/>
    <w:sectPr w:rsidR="0046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0"/>
    <w:rsid w:val="00463090"/>
    <w:rsid w:val="00B34D22"/>
    <w:rsid w:val="00D4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82867-268B-40C5-9122-71DB8F95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