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056F" w14:textId="77777777" w:rsidR="00A65D4D" w:rsidRDefault="00A65D4D">
      <w:pPr>
        <w:rPr>
          <w:rFonts w:hint="eastAsia"/>
        </w:rPr>
      </w:pPr>
      <w:r>
        <w:rPr>
          <w:rFonts w:hint="eastAsia"/>
        </w:rPr>
        <w:t>越王勾践吴王阖闾的拼音</w:t>
      </w:r>
    </w:p>
    <w:p w14:paraId="7C860668" w14:textId="77777777" w:rsidR="00A65D4D" w:rsidRDefault="00A65D4D">
      <w:pPr>
        <w:rPr>
          <w:rFonts w:hint="eastAsia"/>
        </w:rPr>
      </w:pPr>
      <w:r>
        <w:rPr>
          <w:rFonts w:hint="eastAsia"/>
        </w:rPr>
        <w:t>越王勾践（Yuè Wáng Gōu Jiàn）与吴王阖闾（Wú Wáng Hé Lǘ），是中国东周时期两位著名的君主，他们的故事和斗争在历史上留下了深刻的印记。虽然他们来自不同的国家，但他们的命运却紧密相连，通过一系列的历史事件展现了古代中国诸侯国之间的复杂关系。</w:t>
      </w:r>
    </w:p>
    <w:p w14:paraId="64EB25D3" w14:textId="77777777" w:rsidR="00A65D4D" w:rsidRDefault="00A65D4D">
      <w:pPr>
        <w:rPr>
          <w:rFonts w:hint="eastAsia"/>
        </w:rPr>
      </w:pPr>
    </w:p>
    <w:p w14:paraId="0AA0038E" w14:textId="77777777" w:rsidR="00A65D4D" w:rsidRDefault="00A65D4D">
      <w:pPr>
        <w:rPr>
          <w:rFonts w:hint="eastAsia"/>
        </w:rPr>
      </w:pPr>
      <w:r>
        <w:rPr>
          <w:rFonts w:hint="eastAsia"/>
        </w:rPr>
        <w:t>越王勾践的生平简介</w:t>
      </w:r>
    </w:p>
    <w:p w14:paraId="2CB2B67C" w14:textId="77777777" w:rsidR="00A65D4D" w:rsidRDefault="00A65D4D">
      <w:pPr>
        <w:rPr>
          <w:rFonts w:hint="eastAsia"/>
        </w:rPr>
      </w:pPr>
      <w:r>
        <w:rPr>
          <w:rFonts w:hint="eastAsia"/>
        </w:rPr>
        <w:t>越王勾践是春秋末期越国的君主，他的名字因其“卧薪尝胆”的典故而广为人知。勾践即位初期，越国遭受了来自吴国的强大压力。公元前496年，在檇李之战中，勾践利用吴军轻敌的机会击败了吴国，并杀死了吴王阖闾。然而，这并未结束两国间的争斗。几年后，吴国反击，勾践被迫成为吴国的俘虏。在这段艰难的时间里，勾践体验到了真正的苦难，但他没有放弃，而是选择了隐忍和准备复仇。最终，勾践成功返回越国，经过多年的准备，终于在公元前473年的夫椒之战中彻底击败吴国，实现了自己的复仇梦想。</w:t>
      </w:r>
    </w:p>
    <w:p w14:paraId="726334B8" w14:textId="77777777" w:rsidR="00A65D4D" w:rsidRDefault="00A65D4D">
      <w:pPr>
        <w:rPr>
          <w:rFonts w:hint="eastAsia"/>
        </w:rPr>
      </w:pPr>
    </w:p>
    <w:p w14:paraId="58AF100D" w14:textId="77777777" w:rsidR="00A65D4D" w:rsidRDefault="00A65D4D">
      <w:pPr>
        <w:rPr>
          <w:rFonts w:hint="eastAsia"/>
        </w:rPr>
      </w:pPr>
      <w:r>
        <w:rPr>
          <w:rFonts w:hint="eastAsia"/>
        </w:rPr>
        <w:t>吴王阖闾的事迹</w:t>
      </w:r>
    </w:p>
    <w:p w14:paraId="126C8788" w14:textId="77777777" w:rsidR="00A65D4D" w:rsidRDefault="00A65D4D">
      <w:pPr>
        <w:rPr>
          <w:rFonts w:hint="eastAsia"/>
        </w:rPr>
      </w:pPr>
      <w:r>
        <w:rPr>
          <w:rFonts w:hint="eastAsia"/>
        </w:rPr>
        <w:t>吴王阖闾（Hé Lǘ）则是吴国的一位杰出君主，他在位期间，吴国的实力达到了鼎盛。阖闾注重军事改革，聘请了著名的军事家孙武为将，极大地提升了吴国军队的战斗力。在他的领导下，吴国不仅在对外战争中取得了显著胜利，而且还在国内进行了多项改革，促进了经济的发展和社会的进步。然而，阖闾的统治并不长久，他在一次对越作战中不幸身亡，标志着吴国开始走向衰落。</w:t>
      </w:r>
    </w:p>
    <w:p w14:paraId="2EC6F5E1" w14:textId="77777777" w:rsidR="00A65D4D" w:rsidRDefault="00A65D4D">
      <w:pPr>
        <w:rPr>
          <w:rFonts w:hint="eastAsia"/>
        </w:rPr>
      </w:pPr>
    </w:p>
    <w:p w14:paraId="4A2CE626" w14:textId="77777777" w:rsidR="00A65D4D" w:rsidRDefault="00A65D4D">
      <w:pPr>
        <w:rPr>
          <w:rFonts w:hint="eastAsia"/>
        </w:rPr>
      </w:pPr>
      <w:r>
        <w:rPr>
          <w:rFonts w:hint="eastAsia"/>
        </w:rPr>
        <w:t>两位君主的影响</w:t>
      </w:r>
    </w:p>
    <w:p w14:paraId="2DA12B7A" w14:textId="77777777" w:rsidR="00A65D4D" w:rsidRDefault="00A65D4D">
      <w:pPr>
        <w:rPr>
          <w:rFonts w:hint="eastAsia"/>
        </w:rPr>
      </w:pPr>
      <w:r>
        <w:rPr>
          <w:rFonts w:hint="eastAsia"/>
        </w:rPr>
        <w:t>越王勾践和吴王阖闾的故事，不仅仅是关于两个国家之间的争斗，更是关于毅力、智慧以及领导力的经典案例。勾践的“卧薪尝胆”象征着不屈不挠的精神，激励了一代又一代的人勇敢面对困难和挑战。而阖闾则以其明智的治国策略和强大的军事力量，展示了如何有效地管理和增强一个国家的实力。两位君主的故事至今仍被广泛传颂，成为历史上的佳话。</w:t>
      </w:r>
    </w:p>
    <w:p w14:paraId="79C952CA" w14:textId="77777777" w:rsidR="00A65D4D" w:rsidRDefault="00A65D4D">
      <w:pPr>
        <w:rPr>
          <w:rFonts w:hint="eastAsia"/>
        </w:rPr>
      </w:pPr>
    </w:p>
    <w:p w14:paraId="50EEEAB1" w14:textId="77777777" w:rsidR="00A65D4D" w:rsidRDefault="00A65D4D">
      <w:pPr>
        <w:rPr>
          <w:rFonts w:hint="eastAsia"/>
        </w:rPr>
      </w:pPr>
      <w:r>
        <w:rPr>
          <w:rFonts w:hint="eastAsia"/>
        </w:rPr>
        <w:t>最后的总结</w:t>
      </w:r>
    </w:p>
    <w:p w14:paraId="69320674" w14:textId="77777777" w:rsidR="00A65D4D" w:rsidRDefault="00A65D4D">
      <w:pPr>
        <w:rPr>
          <w:rFonts w:hint="eastAsia"/>
        </w:rPr>
      </w:pPr>
      <w:r>
        <w:rPr>
          <w:rFonts w:hint="eastAsia"/>
        </w:rPr>
        <w:t>通过了解越王勾践（Yuè Wáng Gōu Jiàn）和吴王阖闾（Wú Wáng Hé Lǘ）的拼音及其背后的历史故事，我们不仅能更深入地理解中国古代的历史文化，还能从中学到宝贵的人生哲理。无论是在个人成长还是国家发展的道路上，坚韧不拔、智慧决策都是通向成功的钥匙。</w:t>
      </w:r>
    </w:p>
    <w:p w14:paraId="73C6E6CA" w14:textId="77777777" w:rsidR="00A65D4D" w:rsidRDefault="00A65D4D">
      <w:pPr>
        <w:rPr>
          <w:rFonts w:hint="eastAsia"/>
        </w:rPr>
      </w:pPr>
    </w:p>
    <w:p w14:paraId="3FDE0A22" w14:textId="77777777" w:rsidR="00A65D4D" w:rsidRDefault="00A65D4D">
      <w:pPr>
        <w:rPr>
          <w:rFonts w:hint="eastAsia"/>
        </w:rPr>
      </w:pPr>
    </w:p>
    <w:p w14:paraId="21A79FB6" w14:textId="77777777" w:rsidR="00A65D4D" w:rsidRDefault="00A65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FE600" w14:textId="443789A0" w:rsidR="00030F7F" w:rsidRDefault="00030F7F"/>
    <w:sectPr w:rsidR="00030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7F"/>
    <w:rsid w:val="00030F7F"/>
    <w:rsid w:val="00A65D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BD643-ED51-49A2-858A-0A999958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