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F7377" w14:textId="77777777" w:rsidR="006F34FD" w:rsidRDefault="006F34FD">
      <w:pPr>
        <w:rPr>
          <w:rFonts w:hint="eastAsia"/>
        </w:rPr>
      </w:pPr>
      <w:r>
        <w:rPr>
          <w:rFonts w:hint="eastAsia"/>
        </w:rPr>
        <w:t>赝品的拼音：yàn pǐn</w:t>
      </w:r>
    </w:p>
    <w:p w14:paraId="195F6457" w14:textId="77777777" w:rsidR="006F34FD" w:rsidRDefault="006F34FD">
      <w:pPr>
        <w:rPr>
          <w:rFonts w:hint="eastAsia"/>
        </w:rPr>
      </w:pPr>
      <w:r>
        <w:rPr>
          <w:rFonts w:hint="eastAsia"/>
        </w:rPr>
        <w:t>在汉语的世界里，“赝品”是一个被广泛使用的词汇，它特指那些以假乱真、模仿原物制造出来的产品。当我们提到“赝品”时，通常会联想到艺术品领域，尤其是绘画、雕塑以及古董等，这些物品因为其历史价值、艺术价值或是稀有性而成为伪造者的目标。</w:t>
      </w:r>
    </w:p>
    <w:p w14:paraId="3B30F8CB" w14:textId="77777777" w:rsidR="006F34FD" w:rsidRDefault="006F34FD">
      <w:pPr>
        <w:rPr>
          <w:rFonts w:hint="eastAsia"/>
        </w:rPr>
      </w:pPr>
    </w:p>
    <w:p w14:paraId="0B5CBAEE" w14:textId="77777777" w:rsidR="006F34FD" w:rsidRDefault="006F34FD">
      <w:pPr>
        <w:rPr>
          <w:rFonts w:hint="eastAsia"/>
        </w:rPr>
      </w:pPr>
    </w:p>
    <w:p w14:paraId="52BBC452" w14:textId="77777777" w:rsidR="006F34FD" w:rsidRDefault="006F34FD">
      <w:pPr>
        <w:rPr>
          <w:rFonts w:hint="eastAsia"/>
        </w:rPr>
      </w:pPr>
      <w:r>
        <w:rPr>
          <w:rFonts w:hint="eastAsia"/>
        </w:rPr>
        <w:t>历史渊源</w:t>
      </w:r>
    </w:p>
    <w:p w14:paraId="3E65DECB" w14:textId="77777777" w:rsidR="006F34FD" w:rsidRDefault="006F34FD">
      <w:pPr>
        <w:rPr>
          <w:rFonts w:hint="eastAsia"/>
        </w:rPr>
      </w:pPr>
      <w:r>
        <w:rPr>
          <w:rFonts w:hint="eastAsia"/>
        </w:rPr>
        <w:t>从历史上看，仿制和伪造行为几乎与人类文明的发展同步。早在古代中国，就存在对青铜器、瓷器、书画等进行仿造的现象。随着时代的发展，这种行为不仅没有减少，反而变得更加复杂和隐蔽。到了现代，由于科技的进步，造假技术更是达到了前所未有的高度，使得辨别真假变得异常困难。</w:t>
      </w:r>
    </w:p>
    <w:p w14:paraId="3A5129CC" w14:textId="77777777" w:rsidR="006F34FD" w:rsidRDefault="006F34FD">
      <w:pPr>
        <w:rPr>
          <w:rFonts w:hint="eastAsia"/>
        </w:rPr>
      </w:pPr>
    </w:p>
    <w:p w14:paraId="385B8600" w14:textId="77777777" w:rsidR="006F34FD" w:rsidRDefault="006F34FD">
      <w:pPr>
        <w:rPr>
          <w:rFonts w:hint="eastAsia"/>
        </w:rPr>
      </w:pPr>
    </w:p>
    <w:p w14:paraId="231D11AD" w14:textId="77777777" w:rsidR="006F34FD" w:rsidRDefault="006F34FD">
      <w:pPr>
        <w:rPr>
          <w:rFonts w:hint="eastAsia"/>
        </w:rPr>
      </w:pPr>
      <w:r>
        <w:rPr>
          <w:rFonts w:hint="eastAsia"/>
        </w:rPr>
        <w:t>市场影响</w:t>
      </w:r>
    </w:p>
    <w:p w14:paraId="6C9C5FAA" w14:textId="77777777" w:rsidR="006F34FD" w:rsidRDefault="006F34FD">
      <w:pPr>
        <w:rPr>
          <w:rFonts w:hint="eastAsia"/>
        </w:rPr>
      </w:pPr>
      <w:r>
        <w:rPr>
          <w:rFonts w:hint="eastAsia"/>
        </w:rPr>
        <w:t>赝品在市场上流通会对合法的商品造成严重冲击。对于收藏家而言，购买到赝品意味着金钱上的损失；而对于艺术家来说，则是对他们原创性和知识产权的一种侵犯。大量的赝品充斥市场还会影响整个行业的健康发展，降低消费者信心，甚至破坏国家的文化遗产保护工作。</w:t>
      </w:r>
    </w:p>
    <w:p w14:paraId="44C3E0E1" w14:textId="77777777" w:rsidR="006F34FD" w:rsidRDefault="006F34FD">
      <w:pPr>
        <w:rPr>
          <w:rFonts w:hint="eastAsia"/>
        </w:rPr>
      </w:pPr>
    </w:p>
    <w:p w14:paraId="1C154B17" w14:textId="77777777" w:rsidR="006F34FD" w:rsidRDefault="006F34FD">
      <w:pPr>
        <w:rPr>
          <w:rFonts w:hint="eastAsia"/>
        </w:rPr>
      </w:pPr>
    </w:p>
    <w:p w14:paraId="12315370" w14:textId="77777777" w:rsidR="006F34FD" w:rsidRDefault="006F34FD">
      <w:pPr>
        <w:rPr>
          <w:rFonts w:hint="eastAsia"/>
        </w:rPr>
      </w:pPr>
      <w:r>
        <w:rPr>
          <w:rFonts w:hint="eastAsia"/>
        </w:rPr>
        <w:t>鉴定方法</w:t>
      </w:r>
    </w:p>
    <w:p w14:paraId="4DCD64FC" w14:textId="77777777" w:rsidR="006F34FD" w:rsidRDefault="006F34FD">
      <w:pPr>
        <w:rPr>
          <w:rFonts w:hint="eastAsia"/>
        </w:rPr>
      </w:pPr>
      <w:r>
        <w:rPr>
          <w:rFonts w:hint="eastAsia"/>
        </w:rPr>
        <w:t>面对如此多变且难以察觉的赝品，专业的鉴定就显得尤为重要。专家们通过多年的经验积累和技术手段来分辨真伪。例如，在书画鉴定中，他们会关注纸张的老化程度、墨迹的颜色变化以及作者特有的笔触特征等因素。同时，科学检测如放射性碳测年法也被应用于古老文物的确切年代测定之中。</w:t>
      </w:r>
    </w:p>
    <w:p w14:paraId="52E48BA8" w14:textId="77777777" w:rsidR="006F34FD" w:rsidRDefault="006F34FD">
      <w:pPr>
        <w:rPr>
          <w:rFonts w:hint="eastAsia"/>
        </w:rPr>
      </w:pPr>
    </w:p>
    <w:p w14:paraId="22938672" w14:textId="77777777" w:rsidR="006F34FD" w:rsidRDefault="006F34FD">
      <w:pPr>
        <w:rPr>
          <w:rFonts w:hint="eastAsia"/>
        </w:rPr>
      </w:pPr>
    </w:p>
    <w:p w14:paraId="6A4A9C4F" w14:textId="77777777" w:rsidR="006F34FD" w:rsidRDefault="006F34FD">
      <w:pPr>
        <w:rPr>
          <w:rFonts w:hint="eastAsia"/>
        </w:rPr>
      </w:pPr>
      <w:r>
        <w:rPr>
          <w:rFonts w:hint="eastAsia"/>
        </w:rPr>
        <w:t>法律保护</w:t>
      </w:r>
    </w:p>
    <w:p w14:paraId="0DCE4B38" w14:textId="77777777" w:rsidR="006F34FD" w:rsidRDefault="006F34FD">
      <w:pPr>
        <w:rPr>
          <w:rFonts w:hint="eastAsia"/>
        </w:rPr>
      </w:pPr>
      <w:r>
        <w:rPr>
          <w:rFonts w:hint="eastAsia"/>
        </w:rPr>
        <w:t>为了打击赝品交易，许多国家都制定了严格的法律法规。在中国，《中华人民共和国文物保护法》明确规定了禁止走私文物出境，并对非法复制、销售珍贵文物的行为给予严厉惩罚。国际上也有诸如《联合国教科文组织关于禁止和防止非法进出口文化财产和非法转让其所有权的方法的公约》这样的文件，旨在加强跨国合作，共同维护文化遗产的安全。</w:t>
      </w:r>
    </w:p>
    <w:p w14:paraId="2C1ECD65" w14:textId="77777777" w:rsidR="006F34FD" w:rsidRDefault="006F34FD">
      <w:pPr>
        <w:rPr>
          <w:rFonts w:hint="eastAsia"/>
        </w:rPr>
      </w:pPr>
    </w:p>
    <w:p w14:paraId="6D5BD52F" w14:textId="77777777" w:rsidR="006F34FD" w:rsidRDefault="006F34FD">
      <w:pPr>
        <w:rPr>
          <w:rFonts w:hint="eastAsia"/>
        </w:rPr>
      </w:pPr>
    </w:p>
    <w:p w14:paraId="7C6B936B" w14:textId="77777777" w:rsidR="006F34FD" w:rsidRDefault="006F34FD">
      <w:pPr>
        <w:rPr>
          <w:rFonts w:hint="eastAsia"/>
        </w:rPr>
      </w:pPr>
      <w:r>
        <w:rPr>
          <w:rFonts w:hint="eastAsia"/>
        </w:rPr>
        <w:t>公众意识</w:t>
      </w:r>
    </w:p>
    <w:p w14:paraId="1E0474F4" w14:textId="77777777" w:rsidR="006F34FD" w:rsidRDefault="006F34FD">
      <w:pPr>
        <w:rPr>
          <w:rFonts w:hint="eastAsia"/>
        </w:rPr>
      </w:pPr>
      <w:r>
        <w:rPr>
          <w:rFonts w:hint="eastAsia"/>
        </w:rPr>
        <w:t>除了依靠政府和专业人士的努力外，提高公众对于赝品的认识同样关键。教育人们如何识别基本的伪造迹象，鼓励大家支持正版产品，可以有效减少赝品市场的生存空间。当每个人都能够自觉抵制赝品时，我们才能真正实现对文化遗产的有效保护。</w:t>
      </w:r>
    </w:p>
    <w:p w14:paraId="342F0D31" w14:textId="77777777" w:rsidR="006F34FD" w:rsidRDefault="006F34FD">
      <w:pPr>
        <w:rPr>
          <w:rFonts w:hint="eastAsia"/>
        </w:rPr>
      </w:pPr>
    </w:p>
    <w:p w14:paraId="569F4607" w14:textId="77777777" w:rsidR="006F34FD" w:rsidRDefault="006F34FD">
      <w:pPr>
        <w:rPr>
          <w:rFonts w:hint="eastAsia"/>
        </w:rPr>
      </w:pPr>
      <w:r>
        <w:rPr>
          <w:rFonts w:hint="eastAsia"/>
        </w:rPr>
        <w:t>本文是由懂得生活网（dongdeshenghuo.com）为大家创作</w:t>
      </w:r>
    </w:p>
    <w:p w14:paraId="2DC61065" w14:textId="0C19D8CF" w:rsidR="00037EC5" w:rsidRDefault="00037EC5"/>
    <w:sectPr w:rsidR="00037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C5"/>
    <w:rsid w:val="00037EC5"/>
    <w:rsid w:val="006F34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0EB71-666B-442B-9B54-10C9ED4D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EC5"/>
    <w:rPr>
      <w:rFonts w:cstheme="majorBidi"/>
      <w:color w:val="2F5496" w:themeColor="accent1" w:themeShade="BF"/>
      <w:sz w:val="28"/>
      <w:szCs w:val="28"/>
    </w:rPr>
  </w:style>
  <w:style w:type="character" w:customStyle="1" w:styleId="50">
    <w:name w:val="标题 5 字符"/>
    <w:basedOn w:val="a0"/>
    <w:link w:val="5"/>
    <w:uiPriority w:val="9"/>
    <w:semiHidden/>
    <w:rsid w:val="00037EC5"/>
    <w:rPr>
      <w:rFonts w:cstheme="majorBidi"/>
      <w:color w:val="2F5496" w:themeColor="accent1" w:themeShade="BF"/>
      <w:sz w:val="24"/>
    </w:rPr>
  </w:style>
  <w:style w:type="character" w:customStyle="1" w:styleId="60">
    <w:name w:val="标题 6 字符"/>
    <w:basedOn w:val="a0"/>
    <w:link w:val="6"/>
    <w:uiPriority w:val="9"/>
    <w:semiHidden/>
    <w:rsid w:val="00037EC5"/>
    <w:rPr>
      <w:rFonts w:cstheme="majorBidi"/>
      <w:b/>
      <w:bCs/>
      <w:color w:val="2F5496" w:themeColor="accent1" w:themeShade="BF"/>
    </w:rPr>
  </w:style>
  <w:style w:type="character" w:customStyle="1" w:styleId="70">
    <w:name w:val="标题 7 字符"/>
    <w:basedOn w:val="a0"/>
    <w:link w:val="7"/>
    <w:uiPriority w:val="9"/>
    <w:semiHidden/>
    <w:rsid w:val="00037EC5"/>
    <w:rPr>
      <w:rFonts w:cstheme="majorBidi"/>
      <w:b/>
      <w:bCs/>
      <w:color w:val="595959" w:themeColor="text1" w:themeTint="A6"/>
    </w:rPr>
  </w:style>
  <w:style w:type="character" w:customStyle="1" w:styleId="80">
    <w:name w:val="标题 8 字符"/>
    <w:basedOn w:val="a0"/>
    <w:link w:val="8"/>
    <w:uiPriority w:val="9"/>
    <w:semiHidden/>
    <w:rsid w:val="00037EC5"/>
    <w:rPr>
      <w:rFonts w:cstheme="majorBidi"/>
      <w:color w:val="595959" w:themeColor="text1" w:themeTint="A6"/>
    </w:rPr>
  </w:style>
  <w:style w:type="character" w:customStyle="1" w:styleId="90">
    <w:name w:val="标题 9 字符"/>
    <w:basedOn w:val="a0"/>
    <w:link w:val="9"/>
    <w:uiPriority w:val="9"/>
    <w:semiHidden/>
    <w:rsid w:val="00037EC5"/>
    <w:rPr>
      <w:rFonts w:eastAsiaTheme="majorEastAsia" w:cstheme="majorBidi"/>
      <w:color w:val="595959" w:themeColor="text1" w:themeTint="A6"/>
    </w:rPr>
  </w:style>
  <w:style w:type="paragraph" w:styleId="a3">
    <w:name w:val="Title"/>
    <w:basedOn w:val="a"/>
    <w:next w:val="a"/>
    <w:link w:val="a4"/>
    <w:uiPriority w:val="10"/>
    <w:qFormat/>
    <w:rsid w:val="00037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EC5"/>
    <w:pPr>
      <w:spacing w:before="160"/>
      <w:jc w:val="center"/>
    </w:pPr>
    <w:rPr>
      <w:i/>
      <w:iCs/>
      <w:color w:val="404040" w:themeColor="text1" w:themeTint="BF"/>
    </w:rPr>
  </w:style>
  <w:style w:type="character" w:customStyle="1" w:styleId="a8">
    <w:name w:val="引用 字符"/>
    <w:basedOn w:val="a0"/>
    <w:link w:val="a7"/>
    <w:uiPriority w:val="29"/>
    <w:rsid w:val="00037EC5"/>
    <w:rPr>
      <w:i/>
      <w:iCs/>
      <w:color w:val="404040" w:themeColor="text1" w:themeTint="BF"/>
    </w:rPr>
  </w:style>
  <w:style w:type="paragraph" w:styleId="a9">
    <w:name w:val="List Paragraph"/>
    <w:basedOn w:val="a"/>
    <w:uiPriority w:val="34"/>
    <w:qFormat/>
    <w:rsid w:val="00037EC5"/>
    <w:pPr>
      <w:ind w:left="720"/>
      <w:contextualSpacing/>
    </w:pPr>
  </w:style>
  <w:style w:type="character" w:styleId="aa">
    <w:name w:val="Intense Emphasis"/>
    <w:basedOn w:val="a0"/>
    <w:uiPriority w:val="21"/>
    <w:qFormat/>
    <w:rsid w:val="00037EC5"/>
    <w:rPr>
      <w:i/>
      <w:iCs/>
      <w:color w:val="2F5496" w:themeColor="accent1" w:themeShade="BF"/>
    </w:rPr>
  </w:style>
  <w:style w:type="paragraph" w:styleId="ab">
    <w:name w:val="Intense Quote"/>
    <w:basedOn w:val="a"/>
    <w:next w:val="a"/>
    <w:link w:val="ac"/>
    <w:uiPriority w:val="30"/>
    <w:qFormat/>
    <w:rsid w:val="00037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EC5"/>
    <w:rPr>
      <w:i/>
      <w:iCs/>
      <w:color w:val="2F5496" w:themeColor="accent1" w:themeShade="BF"/>
    </w:rPr>
  </w:style>
  <w:style w:type="character" w:styleId="ad">
    <w:name w:val="Intense Reference"/>
    <w:basedOn w:val="a0"/>
    <w:uiPriority w:val="32"/>
    <w:qFormat/>
    <w:rsid w:val="00037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