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0EC59" w14:textId="77777777" w:rsidR="00210E95" w:rsidRDefault="00210E95">
      <w:pPr>
        <w:rPr>
          <w:rFonts w:hint="eastAsia"/>
        </w:rPr>
      </w:pPr>
      <w:r>
        <w:rPr>
          <w:rFonts w:hint="eastAsia"/>
        </w:rPr>
        <w:t>贪吃蛇的拼音</w:t>
      </w:r>
    </w:p>
    <w:p w14:paraId="0315BFEE" w14:textId="77777777" w:rsidR="00210E95" w:rsidRDefault="00210E95">
      <w:pPr>
        <w:rPr>
          <w:rFonts w:hint="eastAsia"/>
        </w:rPr>
      </w:pPr>
      <w:r>
        <w:rPr>
          <w:rFonts w:hint="eastAsia"/>
        </w:rPr>
        <w:t>贪吃蛇，其拼音为“tān chī shé”，是一款经典的电子游戏，最初由诺基亚公司的工程师Taneli Armanto于1997年开发，并首次出现在诺基亚6110手机上。这款游戏以其简单的操作和有趣的玩法迅速风靡全球，成为手机游戏中的一代经典之作。</w:t>
      </w:r>
    </w:p>
    <w:p w14:paraId="24788AEF" w14:textId="77777777" w:rsidR="00210E95" w:rsidRDefault="00210E95">
      <w:pPr>
        <w:rPr>
          <w:rFonts w:hint="eastAsia"/>
        </w:rPr>
      </w:pPr>
    </w:p>
    <w:p w14:paraId="479CD536" w14:textId="77777777" w:rsidR="00210E95" w:rsidRDefault="00210E95">
      <w:pPr>
        <w:rPr>
          <w:rFonts w:hint="eastAsia"/>
        </w:rPr>
      </w:pPr>
      <w:r>
        <w:rPr>
          <w:rFonts w:hint="eastAsia"/>
        </w:rPr>
        <w:t>游戏玩法简介</w:t>
      </w:r>
    </w:p>
    <w:p w14:paraId="6C7FFADC" w14:textId="77777777" w:rsidR="00210E95" w:rsidRDefault="00210E95">
      <w:pPr>
        <w:rPr>
          <w:rFonts w:hint="eastAsia"/>
        </w:rPr>
      </w:pPr>
      <w:r>
        <w:rPr>
          <w:rFonts w:hint="eastAsia"/>
        </w:rPr>
        <w:t>贪吃蛇的游戏规则非常简单，玩家通过控制一条不断前进的蛇来吃屏幕上的食物点。每当蛇吃到一个食物点时，它的身体就会增长一节，同时得分也会相应增加。随着游戏进程的发展，蛇的身体会越来越长，这要求玩家需要更加小心地避免撞到墙壁或自己的身体。一旦发生碰撞，游戏即宣告结束。这种简单却富有挑战性的机制使得贪吃蛇成为了许多人闲暇时光中的最爱。</w:t>
      </w:r>
    </w:p>
    <w:p w14:paraId="7E5A4E1D" w14:textId="77777777" w:rsidR="00210E95" w:rsidRDefault="00210E95">
      <w:pPr>
        <w:rPr>
          <w:rFonts w:hint="eastAsia"/>
        </w:rPr>
      </w:pPr>
    </w:p>
    <w:p w14:paraId="12A7E101" w14:textId="77777777" w:rsidR="00210E95" w:rsidRDefault="00210E95">
      <w:pPr>
        <w:rPr>
          <w:rFonts w:hint="eastAsia"/>
        </w:rPr>
      </w:pPr>
      <w:r>
        <w:rPr>
          <w:rFonts w:hint="eastAsia"/>
        </w:rPr>
        <w:t>文化影响与演变</w:t>
      </w:r>
    </w:p>
    <w:p w14:paraId="4D98A0AA" w14:textId="77777777" w:rsidR="00210E95" w:rsidRDefault="00210E95">
      <w:pPr>
        <w:rPr>
          <w:rFonts w:hint="eastAsia"/>
        </w:rPr>
      </w:pPr>
      <w:r>
        <w:rPr>
          <w:rFonts w:hint="eastAsia"/>
        </w:rPr>
        <w:t>自推出以来，贪吃蛇不仅在技术爱好者中广受欢迎，也深深影响了大众文化。它不仅仅是一个游戏，更是一种象征，代表着一种简约而不简单的生活哲学。随着时间的推移，贪吃蛇已经衍生出许多变种版本，包括不同的主题、图形风格以及游戏模式，满足了不同玩家群体的需求。一些现代版本还加入了联网功能，让玩家们可以相互竞争，增加了游戏的互动性和趣味性。</w:t>
      </w:r>
    </w:p>
    <w:p w14:paraId="23CD60F4" w14:textId="77777777" w:rsidR="00210E95" w:rsidRDefault="00210E95">
      <w:pPr>
        <w:rPr>
          <w:rFonts w:hint="eastAsia"/>
        </w:rPr>
      </w:pPr>
    </w:p>
    <w:p w14:paraId="2B8DBDC6" w14:textId="77777777" w:rsidR="00210E95" w:rsidRDefault="00210E95">
      <w:pPr>
        <w:rPr>
          <w:rFonts w:hint="eastAsia"/>
        </w:rPr>
      </w:pPr>
      <w:r>
        <w:rPr>
          <w:rFonts w:hint="eastAsia"/>
        </w:rPr>
        <w:t>教育意义与思维训练</w:t>
      </w:r>
    </w:p>
    <w:p w14:paraId="04D33FE5" w14:textId="77777777" w:rsidR="00210E95" w:rsidRDefault="00210E95">
      <w:pPr>
        <w:rPr>
          <w:rFonts w:hint="eastAsia"/>
        </w:rPr>
      </w:pPr>
      <w:r>
        <w:rPr>
          <w:rFonts w:hint="eastAsia"/>
        </w:rPr>
        <w:t>除了娱乐价值之外，贪吃蛇也被认为有助于提升玩家的空间感知能力和快速决策能力。由于游戏过程中需要不断地调整策略以适应蛇身长度的变化，这对玩家的逻辑思维和规划能力提出了挑战。因此，在某种程度上，贪吃蛇也可以作为一种有效的脑力锻炼工具，尤其适合儿童和青少年进行智力开发。</w:t>
      </w:r>
    </w:p>
    <w:p w14:paraId="335B1D83" w14:textId="77777777" w:rsidR="00210E95" w:rsidRDefault="00210E95">
      <w:pPr>
        <w:rPr>
          <w:rFonts w:hint="eastAsia"/>
        </w:rPr>
      </w:pPr>
    </w:p>
    <w:p w14:paraId="031316A5" w14:textId="77777777" w:rsidR="00210E95" w:rsidRDefault="00210E95">
      <w:pPr>
        <w:rPr>
          <w:rFonts w:hint="eastAsia"/>
        </w:rPr>
      </w:pPr>
      <w:r>
        <w:rPr>
          <w:rFonts w:hint="eastAsia"/>
        </w:rPr>
        <w:t>最后的总结</w:t>
      </w:r>
    </w:p>
    <w:p w14:paraId="2A4FC7DF" w14:textId="77777777" w:rsidR="00210E95" w:rsidRDefault="00210E95">
      <w:pPr>
        <w:rPr>
          <w:rFonts w:hint="eastAsia"/>
        </w:rPr>
      </w:pPr>
      <w:r>
        <w:rPr>
          <w:rFonts w:hint="eastAsia"/>
        </w:rPr>
        <w:t>贪吃蛇（tān chī shé）虽然起源于一款简单的手机游戏，但它所承载的意义远不止于此。从它诞生至今，已经跨越了多个时代，见证了许多技术变革和社会变迁。然而，不变的是它带给人们的快乐与思考。无论是在等车的间隙，还是课间休息的时候，贪吃蛇都是那个能让人忘却烦恼，沉浸其中的好伙伴。</w:t>
      </w:r>
    </w:p>
    <w:p w14:paraId="6F32806B" w14:textId="77777777" w:rsidR="00210E95" w:rsidRDefault="00210E95">
      <w:pPr>
        <w:rPr>
          <w:rFonts w:hint="eastAsia"/>
        </w:rPr>
      </w:pPr>
    </w:p>
    <w:p w14:paraId="599740FA" w14:textId="77777777" w:rsidR="00210E95" w:rsidRDefault="00210E95">
      <w:pPr>
        <w:rPr>
          <w:rFonts w:hint="eastAsia"/>
        </w:rPr>
      </w:pPr>
    </w:p>
    <w:p w14:paraId="39900F90" w14:textId="77777777" w:rsidR="00210E95" w:rsidRDefault="00210E95">
      <w:pPr>
        <w:rPr>
          <w:rFonts w:hint="eastAsia"/>
        </w:rPr>
      </w:pPr>
      <w:r>
        <w:rPr>
          <w:rFonts w:hint="eastAsia"/>
        </w:rPr>
        <w:t>本文是由懂得生活网（dongdeshenghuo.com）为大家创作</w:t>
      </w:r>
    </w:p>
    <w:p w14:paraId="024675CF" w14:textId="1AA4A664" w:rsidR="00774C6C" w:rsidRDefault="00774C6C"/>
    <w:sectPr w:rsidR="00774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6C"/>
    <w:rsid w:val="00210E95"/>
    <w:rsid w:val="00774C6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6B97E-C934-411D-BCD9-4F8E02F6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C6C"/>
    <w:rPr>
      <w:rFonts w:cstheme="majorBidi"/>
      <w:color w:val="2F5496" w:themeColor="accent1" w:themeShade="BF"/>
      <w:sz w:val="28"/>
      <w:szCs w:val="28"/>
    </w:rPr>
  </w:style>
  <w:style w:type="character" w:customStyle="1" w:styleId="50">
    <w:name w:val="标题 5 字符"/>
    <w:basedOn w:val="a0"/>
    <w:link w:val="5"/>
    <w:uiPriority w:val="9"/>
    <w:semiHidden/>
    <w:rsid w:val="00774C6C"/>
    <w:rPr>
      <w:rFonts w:cstheme="majorBidi"/>
      <w:color w:val="2F5496" w:themeColor="accent1" w:themeShade="BF"/>
      <w:sz w:val="24"/>
    </w:rPr>
  </w:style>
  <w:style w:type="character" w:customStyle="1" w:styleId="60">
    <w:name w:val="标题 6 字符"/>
    <w:basedOn w:val="a0"/>
    <w:link w:val="6"/>
    <w:uiPriority w:val="9"/>
    <w:semiHidden/>
    <w:rsid w:val="00774C6C"/>
    <w:rPr>
      <w:rFonts w:cstheme="majorBidi"/>
      <w:b/>
      <w:bCs/>
      <w:color w:val="2F5496" w:themeColor="accent1" w:themeShade="BF"/>
    </w:rPr>
  </w:style>
  <w:style w:type="character" w:customStyle="1" w:styleId="70">
    <w:name w:val="标题 7 字符"/>
    <w:basedOn w:val="a0"/>
    <w:link w:val="7"/>
    <w:uiPriority w:val="9"/>
    <w:semiHidden/>
    <w:rsid w:val="00774C6C"/>
    <w:rPr>
      <w:rFonts w:cstheme="majorBidi"/>
      <w:b/>
      <w:bCs/>
      <w:color w:val="595959" w:themeColor="text1" w:themeTint="A6"/>
    </w:rPr>
  </w:style>
  <w:style w:type="character" w:customStyle="1" w:styleId="80">
    <w:name w:val="标题 8 字符"/>
    <w:basedOn w:val="a0"/>
    <w:link w:val="8"/>
    <w:uiPriority w:val="9"/>
    <w:semiHidden/>
    <w:rsid w:val="00774C6C"/>
    <w:rPr>
      <w:rFonts w:cstheme="majorBidi"/>
      <w:color w:val="595959" w:themeColor="text1" w:themeTint="A6"/>
    </w:rPr>
  </w:style>
  <w:style w:type="character" w:customStyle="1" w:styleId="90">
    <w:name w:val="标题 9 字符"/>
    <w:basedOn w:val="a0"/>
    <w:link w:val="9"/>
    <w:uiPriority w:val="9"/>
    <w:semiHidden/>
    <w:rsid w:val="00774C6C"/>
    <w:rPr>
      <w:rFonts w:eastAsiaTheme="majorEastAsia" w:cstheme="majorBidi"/>
      <w:color w:val="595959" w:themeColor="text1" w:themeTint="A6"/>
    </w:rPr>
  </w:style>
  <w:style w:type="paragraph" w:styleId="a3">
    <w:name w:val="Title"/>
    <w:basedOn w:val="a"/>
    <w:next w:val="a"/>
    <w:link w:val="a4"/>
    <w:uiPriority w:val="10"/>
    <w:qFormat/>
    <w:rsid w:val="00774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C6C"/>
    <w:pPr>
      <w:spacing w:before="160"/>
      <w:jc w:val="center"/>
    </w:pPr>
    <w:rPr>
      <w:i/>
      <w:iCs/>
      <w:color w:val="404040" w:themeColor="text1" w:themeTint="BF"/>
    </w:rPr>
  </w:style>
  <w:style w:type="character" w:customStyle="1" w:styleId="a8">
    <w:name w:val="引用 字符"/>
    <w:basedOn w:val="a0"/>
    <w:link w:val="a7"/>
    <w:uiPriority w:val="29"/>
    <w:rsid w:val="00774C6C"/>
    <w:rPr>
      <w:i/>
      <w:iCs/>
      <w:color w:val="404040" w:themeColor="text1" w:themeTint="BF"/>
    </w:rPr>
  </w:style>
  <w:style w:type="paragraph" w:styleId="a9">
    <w:name w:val="List Paragraph"/>
    <w:basedOn w:val="a"/>
    <w:uiPriority w:val="34"/>
    <w:qFormat/>
    <w:rsid w:val="00774C6C"/>
    <w:pPr>
      <w:ind w:left="720"/>
      <w:contextualSpacing/>
    </w:pPr>
  </w:style>
  <w:style w:type="character" w:styleId="aa">
    <w:name w:val="Intense Emphasis"/>
    <w:basedOn w:val="a0"/>
    <w:uiPriority w:val="21"/>
    <w:qFormat/>
    <w:rsid w:val="00774C6C"/>
    <w:rPr>
      <w:i/>
      <w:iCs/>
      <w:color w:val="2F5496" w:themeColor="accent1" w:themeShade="BF"/>
    </w:rPr>
  </w:style>
  <w:style w:type="paragraph" w:styleId="ab">
    <w:name w:val="Intense Quote"/>
    <w:basedOn w:val="a"/>
    <w:next w:val="a"/>
    <w:link w:val="ac"/>
    <w:uiPriority w:val="30"/>
    <w:qFormat/>
    <w:rsid w:val="00774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C6C"/>
    <w:rPr>
      <w:i/>
      <w:iCs/>
      <w:color w:val="2F5496" w:themeColor="accent1" w:themeShade="BF"/>
    </w:rPr>
  </w:style>
  <w:style w:type="character" w:styleId="ad">
    <w:name w:val="Intense Reference"/>
    <w:basedOn w:val="a0"/>
    <w:uiPriority w:val="32"/>
    <w:qFormat/>
    <w:rsid w:val="00774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