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83D7" w14:textId="77777777" w:rsidR="008714C5" w:rsidRDefault="008714C5">
      <w:pPr>
        <w:rPr>
          <w:rFonts w:hint="eastAsia"/>
        </w:rPr>
      </w:pPr>
    </w:p>
    <w:p w14:paraId="331E0CFA" w14:textId="77777777" w:rsidR="008714C5" w:rsidRDefault="008714C5">
      <w:pPr>
        <w:rPr>
          <w:rFonts w:hint="eastAsia"/>
        </w:rPr>
      </w:pPr>
      <w:r>
        <w:rPr>
          <w:rFonts w:hint="eastAsia"/>
        </w:rPr>
        <w:t>谚的组词是什么和的拼音</w:t>
      </w:r>
    </w:p>
    <w:p w14:paraId="38705033" w14:textId="77777777" w:rsidR="008714C5" w:rsidRDefault="008714C5">
      <w:pPr>
        <w:rPr>
          <w:rFonts w:hint="eastAsia"/>
        </w:rPr>
      </w:pPr>
      <w:r>
        <w:rPr>
          <w:rFonts w:hint="eastAsia"/>
        </w:rPr>
        <w:t>当我们谈论到“谚”的时候，首先想到的是与之相关的词汇——“谚语”。谚语是一种流传于民间的简练而富有教育意义的话语，它通常反映了人们的生活经验、道德观念以及对自然和社会现象的理解。在汉语中，“谚”的拼音是yàn，而“谚语”则读作yànyǔ。</w:t>
      </w:r>
    </w:p>
    <w:p w14:paraId="64F2FB2D" w14:textId="77777777" w:rsidR="008714C5" w:rsidRDefault="008714C5">
      <w:pPr>
        <w:rPr>
          <w:rFonts w:hint="eastAsia"/>
        </w:rPr>
      </w:pPr>
    </w:p>
    <w:p w14:paraId="46FD5568" w14:textId="77777777" w:rsidR="008714C5" w:rsidRDefault="008714C5">
      <w:pPr>
        <w:rPr>
          <w:rFonts w:hint="eastAsia"/>
        </w:rPr>
      </w:pPr>
    </w:p>
    <w:p w14:paraId="5F507644" w14:textId="77777777" w:rsidR="008714C5" w:rsidRDefault="008714C5">
      <w:pPr>
        <w:rPr>
          <w:rFonts w:hint="eastAsia"/>
        </w:rPr>
      </w:pPr>
      <w:r>
        <w:rPr>
          <w:rFonts w:hint="eastAsia"/>
        </w:rPr>
        <w:t>谚语的文化价值</w:t>
      </w:r>
    </w:p>
    <w:p w14:paraId="13794354" w14:textId="77777777" w:rsidR="008714C5" w:rsidRDefault="008714C5">
      <w:pPr>
        <w:rPr>
          <w:rFonts w:hint="eastAsia"/>
        </w:rPr>
      </w:pPr>
      <w:r>
        <w:rPr>
          <w:rFonts w:hint="eastAsia"/>
        </w:rPr>
        <w:t>谚语不仅是一种语言表达形式，更是一种文化传承的重要载体。它们往往以简洁的语言概括了深刻的人生哲理和社会规律。例如，“三人行，必有我师”，这句话教导我们要保持谦逊的学习态度，无论何时何地都能从他人身上学到东西；“滴水穿石，非一日之功”，则提醒我们成功需要时间和耐心的积累。这些谚语经过时间的洗礼，依然闪烁着智慧的光芒。</w:t>
      </w:r>
    </w:p>
    <w:p w14:paraId="0312D45F" w14:textId="77777777" w:rsidR="008714C5" w:rsidRDefault="008714C5">
      <w:pPr>
        <w:rPr>
          <w:rFonts w:hint="eastAsia"/>
        </w:rPr>
      </w:pPr>
    </w:p>
    <w:p w14:paraId="6E15B5DA" w14:textId="77777777" w:rsidR="008714C5" w:rsidRDefault="008714C5">
      <w:pPr>
        <w:rPr>
          <w:rFonts w:hint="eastAsia"/>
        </w:rPr>
      </w:pPr>
    </w:p>
    <w:p w14:paraId="406B15B1" w14:textId="77777777" w:rsidR="008714C5" w:rsidRDefault="008714C5">
      <w:pPr>
        <w:rPr>
          <w:rFonts w:hint="eastAsia"/>
        </w:rPr>
      </w:pPr>
      <w:r>
        <w:rPr>
          <w:rFonts w:hint="eastAsia"/>
        </w:rPr>
        <w:t>谚语的多样性</w:t>
      </w:r>
    </w:p>
    <w:p w14:paraId="1B185793" w14:textId="77777777" w:rsidR="008714C5" w:rsidRDefault="008714C5">
      <w:pPr>
        <w:rPr>
          <w:rFonts w:hint="eastAsia"/>
        </w:rPr>
      </w:pPr>
      <w:r>
        <w:rPr>
          <w:rFonts w:hint="eastAsia"/>
        </w:rPr>
        <w:t>由于中国地域辽阔，各地的文化背景、风俗习惯存在差异，因此不同地区的谚语也展现出丰富多样的特色。比如，在农业发达地区，有关农事活动的谚语就非常多，像“清明前后，种瓜点豆”，这类谚语直接指导了农民的生产活动；而在少数民族聚居区，其谚语还融入了本民族特有的文化元素和历史传说，形成了独特的风格。</w:t>
      </w:r>
    </w:p>
    <w:p w14:paraId="4A069923" w14:textId="77777777" w:rsidR="008714C5" w:rsidRDefault="008714C5">
      <w:pPr>
        <w:rPr>
          <w:rFonts w:hint="eastAsia"/>
        </w:rPr>
      </w:pPr>
    </w:p>
    <w:p w14:paraId="45C10E40" w14:textId="77777777" w:rsidR="008714C5" w:rsidRDefault="008714C5">
      <w:pPr>
        <w:rPr>
          <w:rFonts w:hint="eastAsia"/>
        </w:rPr>
      </w:pPr>
    </w:p>
    <w:p w14:paraId="02F32589" w14:textId="77777777" w:rsidR="008714C5" w:rsidRDefault="008714C5">
      <w:pPr>
        <w:rPr>
          <w:rFonts w:hint="eastAsia"/>
        </w:rPr>
      </w:pPr>
      <w:r>
        <w:rPr>
          <w:rFonts w:hint="eastAsia"/>
        </w:rPr>
        <w:t>学习谚语的重要性</w:t>
      </w:r>
    </w:p>
    <w:p w14:paraId="78368E45" w14:textId="77777777" w:rsidR="008714C5" w:rsidRDefault="008714C5">
      <w:pPr>
        <w:rPr>
          <w:rFonts w:hint="eastAsia"/>
        </w:rPr>
      </w:pPr>
      <w:r>
        <w:rPr>
          <w:rFonts w:hint="eastAsia"/>
        </w:rPr>
        <w:t>对于汉语学习者而言，掌握一定数量的谚语不仅能提高语言能力，还能深入了解中国文化。通过学习谚语，可以更好地理解中国人民的价值观和生活方式。谚语中的许多比喻和象征手法也是文学创作中的宝贵资源，能够为写作增添色彩。因此，无论是出于文化交流还是个人兴趣的角度考虑，学习谚语都是非常有益的。</w:t>
      </w:r>
    </w:p>
    <w:p w14:paraId="04584B21" w14:textId="77777777" w:rsidR="008714C5" w:rsidRDefault="008714C5">
      <w:pPr>
        <w:rPr>
          <w:rFonts w:hint="eastAsia"/>
        </w:rPr>
      </w:pPr>
    </w:p>
    <w:p w14:paraId="1C2AA13E" w14:textId="77777777" w:rsidR="008714C5" w:rsidRDefault="008714C5">
      <w:pPr>
        <w:rPr>
          <w:rFonts w:hint="eastAsia"/>
        </w:rPr>
      </w:pPr>
    </w:p>
    <w:p w14:paraId="6C864FFD" w14:textId="77777777" w:rsidR="008714C5" w:rsidRDefault="008714C5">
      <w:pPr>
        <w:rPr>
          <w:rFonts w:hint="eastAsia"/>
        </w:rPr>
      </w:pPr>
      <w:r>
        <w:rPr>
          <w:rFonts w:hint="eastAsia"/>
        </w:rPr>
        <w:t>如何有效地学习谚语</w:t>
      </w:r>
    </w:p>
    <w:p w14:paraId="55140CE8" w14:textId="77777777" w:rsidR="008714C5" w:rsidRDefault="008714C5">
      <w:pPr>
        <w:rPr>
          <w:rFonts w:hint="eastAsia"/>
        </w:rPr>
      </w:pPr>
      <w:r>
        <w:rPr>
          <w:rFonts w:hint="eastAsia"/>
        </w:rPr>
        <w:t>要有效地学习谚语，首先要注重实际应用。可以通过阅读经典文学作品、观看影视作品或者参与当地的文化活动来接触和学习谚语。尝试将学到的谚语运用到日常对话或写作中，这样可以加深记忆并提高使用频率。还可以利用网络资源，如在线词典、论坛等，与其他学习者交流心得，共同进步。</w:t>
      </w:r>
    </w:p>
    <w:p w14:paraId="1B513E97" w14:textId="77777777" w:rsidR="008714C5" w:rsidRDefault="008714C5">
      <w:pPr>
        <w:rPr>
          <w:rFonts w:hint="eastAsia"/>
        </w:rPr>
      </w:pPr>
    </w:p>
    <w:p w14:paraId="6741262B" w14:textId="77777777" w:rsidR="008714C5" w:rsidRDefault="008714C5">
      <w:pPr>
        <w:rPr>
          <w:rFonts w:hint="eastAsia"/>
        </w:rPr>
      </w:pPr>
    </w:p>
    <w:p w14:paraId="0C24605F" w14:textId="77777777" w:rsidR="008714C5" w:rsidRDefault="0087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A4FE9" w14:textId="53E4D0A0" w:rsidR="00554CE1" w:rsidRDefault="00554CE1"/>
    <w:sectPr w:rsidR="0055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E1"/>
    <w:rsid w:val="00554CE1"/>
    <w:rsid w:val="008714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15E5-E4A9-477B-81BB-8AFA7342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